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29" w:rsidRDefault="00165DF5">
      <w:pPr>
        <w:spacing w:after="0" w:line="265" w:lineRule="auto"/>
        <w:ind w:left="1776" w:right="1795" w:hanging="10"/>
        <w:jc w:val="center"/>
      </w:pPr>
      <w:r>
        <w:t>ИНФОРМАЦИЯ о наборе воспитанников в кадетские корпуса</w:t>
      </w:r>
    </w:p>
    <w:p w:rsidR="00834A29" w:rsidRDefault="00165DF5">
      <w:pPr>
        <w:spacing w:after="238" w:line="265" w:lineRule="auto"/>
        <w:ind w:left="149" w:right="173" w:hanging="10"/>
        <w:jc w:val="center"/>
      </w:pPr>
      <w:r>
        <w:t>Приволжского федерального округа</w:t>
      </w:r>
    </w:p>
    <w:p w:rsidR="00834A29" w:rsidRDefault="00165DF5">
      <w:pPr>
        <w:spacing w:after="3" w:line="265" w:lineRule="auto"/>
        <w:ind w:left="9" w:right="0" w:firstLine="710"/>
        <w:jc w:val="left"/>
      </w:pPr>
      <w:r>
        <w:rPr>
          <w:u w:val="single" w:color="000000"/>
        </w:rPr>
        <w:t>1. Башкирский кадетский корпус Приволжского федерального округа имени Героя России А.В.Доставалова (г.Ишимбай)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sz w:val="26"/>
          <w:u w:val="single" w:color="000000"/>
        </w:rPr>
        <w:t xml:space="preserve">Профиль </w:t>
      </w:r>
      <w:r>
        <w:rPr>
          <w:sz w:val="26"/>
        </w:rPr>
        <w:t>подготовка будущих специалистов для МЧС России и Воздушно-десантных войск ВС РФ.</w:t>
      </w:r>
    </w:p>
    <w:p w:rsidR="00834A29" w:rsidRDefault="00165DF5">
      <w:pPr>
        <w:spacing w:after="3" w:line="265" w:lineRule="auto"/>
        <w:ind w:left="716" w:right="0" w:hanging="10"/>
        <w:jc w:val="left"/>
      </w:pPr>
      <w:r>
        <w:rPr>
          <w:u w:val="single" w:color="000000"/>
        </w:rPr>
        <w:t>Шефские организации</w:t>
      </w:r>
      <w:r>
        <w:t>: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noProof/>
        </w:rPr>
        <w:drawing>
          <wp:inline distT="0" distB="0" distL="0" distR="0">
            <wp:extent cx="42672" cy="15244"/>
            <wp:effectExtent l="0" t="0" r="0" b="0"/>
            <wp:docPr id="2861" name="Picture 2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" name="Picture 28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Рязанское высшее воздушно-десантное командное училище имени генерала армии В.Ф.Маргелова (г.Рязань)•</w:t>
      </w:r>
    </w:p>
    <w:p w:rsidR="00834A29" w:rsidRDefault="00165DF5">
      <w:pPr>
        <w:numPr>
          <w:ilvl w:val="0"/>
          <w:numId w:val="1"/>
        </w:numPr>
        <w:spacing w:after="5" w:line="247" w:lineRule="auto"/>
        <w:ind w:right="28" w:firstLine="696"/>
      </w:pPr>
      <w:r>
        <w:rPr>
          <w:sz w:val="26"/>
        </w:rPr>
        <w:t>Уральский институт Государственной противопожарной службы МЧС России (г.Екатеринбург);</w:t>
      </w:r>
    </w:p>
    <w:p w:rsidR="00834A29" w:rsidRDefault="00165DF5">
      <w:pPr>
        <w:numPr>
          <w:ilvl w:val="0"/>
          <w:numId w:val="1"/>
        </w:numPr>
        <w:spacing w:after="25" w:line="247" w:lineRule="auto"/>
        <w:ind w:right="28" w:firstLine="696"/>
      </w:pPr>
      <w:r>
        <w:rPr>
          <w:sz w:val="26"/>
        </w:rPr>
        <w:t>3 1-я отдельная гвардейская десантно-штурмовая бригада ВДВ ВС РФ (г. Ульяновск).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sz w:val="26"/>
          <w:u w:val="single" w:color="000000"/>
        </w:rPr>
        <w:t xml:space="preserve">Общее количество обучающихся </w:t>
      </w:r>
      <w:r>
        <w:rPr>
          <w:sz w:val="26"/>
        </w:rPr>
        <w:t>320 чел. (только мальчики), 15 классов-комплектов (6-1 1 классы).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sz w:val="26"/>
        </w:rPr>
        <w:t>Площадь территории кадетского корпуса составляет 3,69 га, на которой размещены: общежитие на 320 мест, два учебных корпуса, столовая, хозяйственный блок, строевой плац, воздушно-десантный городок, спортивные площадки, футбольное поле, общевойсковая полоса препятствий, парашютная и пожарная вышки. В шаговой доступности находится ФОК «Батыр», в котором для кадет проводятся занятия в плавательном бассейне, спортивном и гимнастическом залах.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sz w:val="26"/>
        </w:rPr>
        <w:t>Питание воспитанников пятиразовое, проживание в 4-х местных комнатах с отдельным санузлом, душевой и гардеробной. Дополнительно в спальном корпусе оборудованы классы самоподготовки, комнаты отдыха, психологическо</w:t>
      </w:r>
      <w:r w:rsidR="004F5F42">
        <w:rPr>
          <w:sz w:val="26"/>
        </w:rPr>
        <w:t>й</w:t>
      </w:r>
      <w:r>
        <w:rPr>
          <w:sz w:val="26"/>
        </w:rPr>
        <w:t xml:space="preserve"> разгрузки, помещения для занятий спортом и бытовые комнаты.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sz w:val="26"/>
        </w:rPr>
        <w:t>Учебные классы оборудованы интерактивными досками, проекторами и интернет-связью. Имеются классы-лаборатории физики, химии, биологии, специализированные классы географии, истории, информатики, русского языка и лингафонные кабинеты. В 10-ll классах углубленно изучаются физика и обществознание.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sz w:val="26"/>
        </w:rPr>
        <w:t>Профессиональная ориентация воспитанников реализуется по двум программам дополнительного образования: по программе «Юный десантник» и «Подготовка спасателя — общественника».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sz w:val="26"/>
        </w:rPr>
        <w:t>В корпусе действует свыше 40 кружков и секций: «юный стрелок», армейский рукопашный бой, баскетбол, волейбол, футбол, легкая атлетика, настольный теннис, а также кружки углубленного изучения основных предметов обучения и художественно-эстетической направленности.</w:t>
      </w:r>
    </w:p>
    <w:p w:rsidR="00834A29" w:rsidRDefault="00165DF5">
      <w:pPr>
        <w:ind w:left="724" w:right="29" w:firstLine="0"/>
      </w:pPr>
      <w:r>
        <w:t>В 2024 г. планируется набор воспитанников в 6, 7 и 8 классы.</w:t>
      </w:r>
    </w:p>
    <w:p w:rsidR="00834A29" w:rsidRDefault="00165DF5">
      <w:pPr>
        <w:ind w:left="720" w:right="4449" w:hanging="5"/>
      </w:pPr>
      <w:r>
        <w:t>Информация о количестве мест: 6 класс I взвод 24 человека;</w:t>
      </w:r>
    </w:p>
    <w:p w:rsidR="00834A29" w:rsidRDefault="00165DF5">
      <w:pPr>
        <w:numPr>
          <w:ilvl w:val="0"/>
          <w:numId w:val="2"/>
        </w:numPr>
        <w:spacing w:after="5" w:line="247" w:lineRule="auto"/>
        <w:ind w:right="28" w:hanging="197"/>
      </w:pPr>
      <w:r>
        <w:rPr>
          <w:sz w:val="26"/>
        </w:rPr>
        <w:t>класс — взвод 24 человека;</w:t>
      </w:r>
    </w:p>
    <w:p w:rsidR="00834A29" w:rsidRDefault="00165DF5">
      <w:pPr>
        <w:numPr>
          <w:ilvl w:val="0"/>
          <w:numId w:val="2"/>
        </w:numPr>
        <w:spacing w:after="5" w:line="247" w:lineRule="auto"/>
        <w:ind w:right="28" w:hanging="197"/>
      </w:pPr>
      <w:r>
        <w:rPr>
          <w:sz w:val="26"/>
        </w:rPr>
        <w:t>класс — I взвод 24 человека;</w:t>
      </w:r>
    </w:p>
    <w:p w:rsidR="00834A29" w:rsidRDefault="00165DF5">
      <w:pPr>
        <w:spacing w:after="5" w:line="247" w:lineRule="auto"/>
        <w:ind w:left="701" w:firstLine="10"/>
      </w:pPr>
      <w:r>
        <w:rPr>
          <w:sz w:val="26"/>
        </w:rPr>
        <w:lastRenderedPageBreak/>
        <w:t>Прием ведется в З этапа: - собеседование с 20 марта по средам и пятницам, до конца мая; - медицинская комиссия;</w:t>
      </w:r>
    </w:p>
    <w:p w:rsidR="00834A29" w:rsidRDefault="00165DF5">
      <w:pPr>
        <w:spacing w:after="5" w:line="247" w:lineRule="auto"/>
        <w:ind w:left="-1" w:right="28" w:firstLine="696"/>
      </w:pPr>
      <w:r>
        <w:rPr>
          <w:sz w:val="26"/>
        </w:rPr>
        <w:t>- вступительные испытания по предметам: математика, русский язык, физическая культура, психологический тест, обществознание, физика в конце июня по графику.</w:t>
      </w:r>
    </w:p>
    <w:p w:rsidR="00834A29" w:rsidRDefault="00165DF5">
      <w:pPr>
        <w:spacing w:after="364" w:line="247" w:lineRule="auto"/>
        <w:ind w:left="-1" w:right="28" w:firstLine="696"/>
      </w:pPr>
      <w:r>
        <w:rPr>
          <w:sz w:val="26"/>
        </w:rPr>
        <w:t>Подробная информация о правилах приема, необходимых документах и конкурсных испытаниях размещена на официальном сайте Башкирского кадетского корпуса www.bkkpfo.ru</w:t>
      </w:r>
    </w:p>
    <w:p w:rsidR="00834A29" w:rsidRDefault="00165DF5">
      <w:pPr>
        <w:spacing w:after="3" w:line="223" w:lineRule="auto"/>
        <w:ind w:left="0" w:right="341" w:firstLine="691"/>
      </w:pPr>
      <w:r>
        <w:rPr>
          <w:sz w:val="30"/>
          <w:u w:val="single" w:color="000000"/>
        </w:rPr>
        <w:t>2. Татарстанский кадетски</w:t>
      </w:r>
      <w:r w:rsidR="004F5F42">
        <w:rPr>
          <w:sz w:val="30"/>
          <w:u w:val="single" w:color="000000"/>
        </w:rPr>
        <w:t>й</w:t>
      </w:r>
      <w:r>
        <w:rPr>
          <w:sz w:val="30"/>
          <w:u w:val="single" w:color="000000"/>
        </w:rPr>
        <w:t xml:space="preserve"> корпус Приволжского федерального округа им. Героя Советского Союза Гани Сафиуллина (г.Нижнекамск)</w:t>
      </w:r>
    </w:p>
    <w:p w:rsidR="00834A29" w:rsidRDefault="00165DF5">
      <w:pPr>
        <w:ind w:left="34" w:right="29"/>
      </w:pPr>
      <w:r>
        <w:rPr>
          <w:u w:val="single" w:color="000000"/>
        </w:rPr>
        <w:t>Профиль</w:t>
      </w:r>
      <w:r>
        <w:t xml:space="preserve"> — общевойсковой, подготовка будущих специалистов для сухопутных войск, а также специалистов для других родов и видов войск ВС РФ.</w:t>
      </w:r>
    </w:p>
    <w:p w:rsidR="00834A29" w:rsidRDefault="00165DF5">
      <w:pPr>
        <w:spacing w:after="3" w:line="265" w:lineRule="auto"/>
        <w:ind w:left="716" w:right="0" w:hanging="10"/>
        <w:jc w:val="left"/>
      </w:pPr>
      <w:r>
        <w:rPr>
          <w:u w:val="single" w:color="000000"/>
        </w:rPr>
        <w:t>Шефские организации</w:t>
      </w:r>
      <w:r>
        <w:t>:</w:t>
      </w:r>
    </w:p>
    <w:p w:rsidR="00834A29" w:rsidRDefault="00165DF5">
      <w:pPr>
        <w:ind w:left="34" w:right="29"/>
      </w:pPr>
      <w:r>
        <w:rPr>
          <w:noProof/>
        </w:rPr>
        <w:drawing>
          <wp:inline distT="0" distB="0" distL="0" distR="0">
            <wp:extent cx="45738" cy="15244"/>
            <wp:effectExtent l="0" t="0" r="0" b="0"/>
            <wp:docPr id="4851" name="Picture 4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" name="Picture 48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Казанское высшее танковое командное Краснознаменное училище (г.Казань);</w:t>
      </w:r>
    </w:p>
    <w:p w:rsidR="00834A29" w:rsidRDefault="00165DF5">
      <w:pPr>
        <w:ind w:left="34" w:right="29"/>
      </w:pPr>
      <w:r>
        <w:rPr>
          <w:u w:val="single" w:color="000000"/>
        </w:rPr>
        <w:t xml:space="preserve">Общее количество обучающихся </w:t>
      </w:r>
      <w:r>
        <w:t>252 чел. (только мальчики), 12 классов-комплектов (5-11 классы).</w:t>
      </w:r>
    </w:p>
    <w:p w:rsidR="00834A29" w:rsidRDefault="00165DF5">
      <w:pPr>
        <w:ind w:left="34" w:right="29"/>
      </w:pPr>
      <w:r>
        <w:t>Площадь территории кадетского корпуса составляет 2 га, на которой размещены: учебный корпус, спальный корпус, физкультурно</w:t>
      </w:r>
      <w:r w:rsidR="004F5F42">
        <w:t>-</w:t>
      </w:r>
      <w:r>
        <w:t>оздоровительный комплекс с бассейном, КПП, строевой плац, общевойсковая полоса препятствий, универсальные спортивные площадки и уличный городок «Воркаут».</w:t>
      </w:r>
    </w:p>
    <w:p w:rsidR="00834A29" w:rsidRDefault="00165DF5">
      <w:pPr>
        <w:ind w:left="34" w:right="29"/>
      </w:pPr>
      <w:r>
        <w:t>Питание воспитанников пятиразовое, проживание в 7-местных комнатах с отдельным санузлом, душевой, гардеробной. Предусмотрены комнаты отдыха, психологической разгрузки и помещения для занятий спортом. В жилых помещениях имеется доступ к WI-FI.</w:t>
      </w:r>
    </w:p>
    <w:p w:rsidR="00834A29" w:rsidRDefault="00165DF5">
      <w:pPr>
        <w:ind w:left="34" w:right="29"/>
      </w:pPr>
      <w:r>
        <w:t>Учебный корпус оборудован инфоматами и информерами. Во всех классах установлены проекторы, в кабинете истории и русского языка и литературы сенсорная панель. Специализированные кабинеты химии, физики, биологии и мини-лаборатории оснащены специальным оборудованием для поведения практических занятий. Иностранные языки изучаются в лингафонном кабинете. Имеются лаборатории аудиовизуальных технологий, робототехники, цифровые фото- и видеостудии, медиатека и электронная библиотека.</w:t>
      </w:r>
    </w:p>
    <w:p w:rsidR="00834A29" w:rsidRDefault="00165DF5">
      <w:pPr>
        <w:ind w:left="34" w:right="29"/>
      </w:pPr>
      <w:r>
        <w:t>Профессиональная ориентация воспитанников реализуется по программам дополнительного образования, направленных на всестороннее интеллектуальное, духовно-нравственное, гражданско-патриотическое и физическое развитие личности, а также подготовку обучающихся к поступлению в военные и гражданские ВУЗы.</w:t>
      </w:r>
    </w:p>
    <w:p w:rsidR="00834A29" w:rsidRDefault="00165DF5">
      <w:pPr>
        <w:spacing w:after="35" w:line="307" w:lineRule="auto"/>
        <w:ind w:left="34" w:right="29"/>
      </w:pPr>
      <w:r>
        <w:lastRenderedPageBreak/>
        <w:t>Действуют около 30 кружков и секций: волейбол, бокс, рукопашный бой, вольная борьба, баскетбол, плавание, шахматы, кружки художественно-эстетической и специальной направленности, включая робототехнику и авиа-ракетомоделирование, стендовое моделирование, радиокружок. Функционирует кадетская фото-видео студия, свой пресс</w:t>
      </w:r>
      <w:r w:rsidR="004F5F42">
        <w:t>-</w:t>
      </w:r>
      <w:r>
        <w:t>центр.</w:t>
      </w:r>
    </w:p>
    <w:p w:rsidR="00834A29" w:rsidRDefault="00165DF5">
      <w:pPr>
        <w:spacing w:after="4" w:line="219" w:lineRule="auto"/>
        <w:ind w:left="33" w:right="0" w:firstLine="710"/>
      </w:pPr>
      <w:r>
        <w:rPr>
          <w:sz w:val="30"/>
        </w:rPr>
        <w:t>В 2024 г. планируется набор воспитанников в 5 и 10 классы, донабор в 8 класс.</w:t>
      </w:r>
    </w:p>
    <w:p w:rsidR="00834A29" w:rsidRDefault="00165DF5">
      <w:pPr>
        <w:ind w:left="764" w:right="4456" w:hanging="5"/>
      </w:pPr>
      <w:r>
        <w:t>Информация о количестве мест: 5 класс — 22 человека;</w:t>
      </w:r>
    </w:p>
    <w:p w:rsidR="00834A29" w:rsidRDefault="00165DF5">
      <w:pPr>
        <w:ind w:left="768" w:right="29" w:firstLine="0"/>
      </w:pPr>
      <w:r>
        <w:t>8 класс — 10 человек;</w:t>
      </w:r>
    </w:p>
    <w:p w:rsidR="00834A29" w:rsidRDefault="00165DF5">
      <w:pPr>
        <w:ind w:left="778" w:right="29" w:firstLine="0"/>
      </w:pPr>
      <w:r>
        <w:t>10 класс — 36 человек.</w:t>
      </w:r>
    </w:p>
    <w:p w:rsidR="00834A29" w:rsidRDefault="00165DF5">
      <w:pPr>
        <w:ind w:left="759" w:right="29" w:firstLine="0"/>
      </w:pPr>
      <w:r>
        <w:t>Сроки работы приёмной комиссии: с 01.04.2024г. по 3 1.08.2024г.</w:t>
      </w:r>
    </w:p>
    <w:p w:rsidR="00834A29" w:rsidRDefault="00165DF5">
      <w:pPr>
        <w:ind w:left="34" w:right="29"/>
      </w:pPr>
      <w:r>
        <w:t>Сроки проведения индивидуального отбора: на уровень основного общего образования с 01.06.2024г. по 15.06.2024г.; на уровень среднего общего образования с 20.06.2024г. по 31.08.2024г.</w:t>
      </w:r>
    </w:p>
    <w:p w:rsidR="00834A29" w:rsidRDefault="00165DF5">
      <w:pPr>
        <w:spacing w:after="312"/>
        <w:ind w:left="34" w:right="29"/>
      </w:pPr>
      <w:r>
        <w:t>Подробная информация о правилах приема, необходимых документах и конкурсных испытаниях размещена на официальном сайте Татарстанского кадетского корпуса https://edu.tatar.ru/nkamsldkadet schintl/page2941082.htm</w:t>
      </w:r>
    </w:p>
    <w:p w:rsidR="00834A29" w:rsidRDefault="00165DF5">
      <w:pPr>
        <w:spacing w:after="3" w:line="223" w:lineRule="auto"/>
        <w:ind w:left="0" w:right="24" w:firstLine="691"/>
      </w:pPr>
      <w:r>
        <w:rPr>
          <w:sz w:val="30"/>
          <w:u w:val="single" w:color="000000"/>
        </w:rPr>
        <w:t>З. Удмуртский кадетский корпус Приволжского федерального округа имени Героя Советского Союза ВГ„Старикова (г.Воткинск)</w:t>
      </w:r>
    </w:p>
    <w:p w:rsidR="00834A29" w:rsidRDefault="00165DF5">
      <w:pPr>
        <w:ind w:left="34" w:right="29"/>
      </w:pPr>
      <w:r>
        <w:rPr>
          <w:u w:val="single" w:color="000000"/>
        </w:rPr>
        <w:t xml:space="preserve">Профиль </w:t>
      </w:r>
      <w:r>
        <w:t>подготовка будущих специалистов для ВМФ России и МЧС России.</w:t>
      </w:r>
    </w:p>
    <w:p w:rsidR="00834A29" w:rsidRDefault="00165DF5">
      <w:pPr>
        <w:spacing w:after="3" w:line="265" w:lineRule="auto"/>
        <w:ind w:left="716" w:right="0" w:hanging="10"/>
        <w:jc w:val="left"/>
      </w:pPr>
      <w:r>
        <w:rPr>
          <w:u w:val="single" w:color="000000"/>
        </w:rPr>
        <w:t>Шефские организации</w:t>
      </w:r>
      <w:r>
        <w:t>:</w:t>
      </w:r>
    </w:p>
    <w:p w:rsidR="00834A29" w:rsidRDefault="00165DF5">
      <w:pPr>
        <w:ind w:left="749" w:right="29" w:firstLine="5"/>
      </w:pPr>
      <w:r>
        <w:t xml:space="preserve">- ВУНЦ ВМФ «Военно-морская академия» (г.Санкт-Петербург); </w:t>
      </w:r>
      <w:r>
        <w:rPr>
          <w:noProof/>
        </w:rPr>
        <w:drawing>
          <wp:inline distT="0" distB="0" distL="0" distR="0">
            <wp:extent cx="48788" cy="9144"/>
            <wp:effectExtent l="0" t="0" r="0" b="0"/>
            <wp:docPr id="6864" name="Picture 6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" name="Picture 68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Академия гражданской защиты МЧС России (г.Москва).</w:t>
      </w:r>
    </w:p>
    <w:p w:rsidR="00834A29" w:rsidRDefault="00165DF5">
      <w:pPr>
        <w:ind w:left="34" w:right="29"/>
      </w:pPr>
      <w:r>
        <w:rPr>
          <w:u w:val="single" w:color="000000"/>
        </w:rPr>
        <w:t xml:space="preserve">Общее количество обучающихся </w:t>
      </w:r>
      <w:r>
        <w:t>280 чел. (только мальчики), 14 классов-комплектов (5-11 классы).</w:t>
      </w:r>
    </w:p>
    <w:p w:rsidR="00834A29" w:rsidRDefault="00165DF5">
      <w:pPr>
        <w:ind w:left="34" w:right="29"/>
      </w:pPr>
      <w:r>
        <w:t>Площадь территории кадетского корпуса составляет 2,94 га, на которой размещены: учебный и спальный корпуса, бассейн, строевой плац, плоскостные сооружения (стадион с беговыми дорожками и уличным тренажерным городком, общевойсковая полоса препятствий, универсальная спортивная площадка). В шаговой доступности расположен многоцелевой спортивный манеж МЧС, в котором проводятся занятия для кадет по пожарно-прикладному спорту.</w:t>
      </w:r>
    </w:p>
    <w:p w:rsidR="00834A29" w:rsidRDefault="00165DF5">
      <w:pPr>
        <w:ind w:left="34" w:right="29"/>
      </w:pPr>
      <w:r>
        <w:t>Питание воспитанник</w:t>
      </w:r>
      <w:r w:rsidR="004F5F42">
        <w:t>ов пятиразовое, проживание в 4-м</w:t>
      </w:r>
      <w:r>
        <w:t>е</w:t>
      </w:r>
      <w:r w:rsidR="004F5F42">
        <w:t xml:space="preserve">стных </w:t>
      </w:r>
      <w:r>
        <w:t>кубриках (комнатах) с отдельным санузлом, душевой. Предусмотрены спортивные уголки, кабинеты самоподготовки, психологической разгрузки и отдыха, бытовые комнаты.</w:t>
      </w:r>
    </w:p>
    <w:p w:rsidR="00834A29" w:rsidRDefault="00165DF5">
      <w:pPr>
        <w:ind w:left="34" w:right="29"/>
      </w:pPr>
      <w:r>
        <w:t xml:space="preserve">Все учебные кабинеты оснащены современными методическими пособиями и оборудованием (интерактивные доски, проекторы). В кабинетах химии, физики, биологии, информатики, ИЗО и черчения, ОБЖ, </w:t>
      </w:r>
      <w:r>
        <w:lastRenderedPageBreak/>
        <w:t>географии имеются лаборантские. Имеются цифровые микроскопы, мобильная естественно-научная лаборатория и два мобильных компьютерных класса, позволяющие применять информационные технологии на любых предметах. В образовательном процессе используются авторские и модифицированные программы.</w:t>
      </w:r>
    </w:p>
    <w:p w:rsidR="00834A29" w:rsidRDefault="00165DF5">
      <w:pPr>
        <w:ind w:left="134" w:right="29"/>
      </w:pPr>
      <w:r>
        <w:t>Кадетский компонент включает предметы: «Военно-морская история», «Общая физическая подготовка», «Технология судомоделирования», «Основы военной службы», «Выбор профессии» (с 9 класса). В рамках дополнительного образования ведется «Начальная военная подготовка» и «Морская подготовка». В классах вводится предмет «Спасательное дело» и курс «Дайвинг».</w:t>
      </w:r>
    </w:p>
    <w:p w:rsidR="00834A29" w:rsidRDefault="00165DF5">
      <w:pPr>
        <w:ind w:left="124" w:right="29"/>
      </w:pPr>
      <w:r>
        <w:t xml:space="preserve">Действуют свыше 20 кружков: вокальная и театральная студии, хореография, фото-киностудия, тележурналистика, студия печатной информации, кружки судомоделирования и декоративно-прикладного искусства, а также </w:t>
      </w:r>
      <w:r w:rsidR="00D222DA">
        <w:t>11</w:t>
      </w:r>
      <w:bookmarkStart w:id="0" w:name="_GoBack"/>
      <w:bookmarkEnd w:id="0"/>
      <w:r>
        <w:t xml:space="preserve"> спортивных секций: самбо, рукопашный бой, баскетбол, волейбол, футбол, полиатлон, морское многоборье, плавание, лыжные гонки, кроссфит, спортивное ориентирование и «Школа выживания».</w:t>
      </w:r>
    </w:p>
    <w:p w:rsidR="00834A29" w:rsidRDefault="00165DF5">
      <w:pPr>
        <w:spacing w:after="4" w:line="219" w:lineRule="auto"/>
        <w:ind w:left="134" w:right="0" w:firstLine="710"/>
      </w:pPr>
      <w:r>
        <w:rPr>
          <w:sz w:val="30"/>
        </w:rPr>
        <w:t>В 2024 г. планируется набор воспитанников в 5 класс, донабор в 6 и 8 классы.</w:t>
      </w:r>
    </w:p>
    <w:p w:rsidR="00834A29" w:rsidRDefault="00165DF5">
      <w:pPr>
        <w:ind w:left="835" w:right="4487" w:hanging="10"/>
      </w:pPr>
      <w:r>
        <w:t>Информация о количестве мест: 5 класс — 40 человек;</w:t>
      </w:r>
    </w:p>
    <w:p w:rsidR="00834A29" w:rsidRDefault="00165DF5">
      <w:pPr>
        <w:ind w:left="839" w:right="29" w:firstLine="0"/>
      </w:pPr>
      <w:r>
        <w:t>6 класс — 7 человек;</w:t>
      </w:r>
    </w:p>
    <w:p w:rsidR="00834A29" w:rsidRDefault="00165DF5">
      <w:pPr>
        <w:ind w:left="839" w:right="29" w:firstLine="0"/>
      </w:pPr>
      <w:r>
        <w:t>8 класс — 4 человека.</w:t>
      </w:r>
    </w:p>
    <w:p w:rsidR="00834A29" w:rsidRDefault="00165DF5">
      <w:pPr>
        <w:ind w:left="134" w:right="29"/>
      </w:pPr>
      <w:r>
        <w:t>Прием начинается с 1 июня и заканчивается 30 июня (с июня по 15 июня прием документов, с 16 по 30 июня индивидуальный отбор).</w:t>
      </w:r>
    </w:p>
    <w:p w:rsidR="00834A29" w:rsidRDefault="00165DF5">
      <w:pPr>
        <w:spacing w:after="308"/>
        <w:ind w:left="124" w:right="29"/>
      </w:pPr>
      <w:r>
        <w:t>Подробная информация о правилах приема, необходимых документах и конкурсных испытаниях размещена на официальном сайте Удмуртского кадетского корпуса www.ukk-pfo.gosuslugi.ru</w:t>
      </w:r>
    </w:p>
    <w:p w:rsidR="00834A29" w:rsidRDefault="00165DF5">
      <w:pPr>
        <w:spacing w:after="37" w:line="223" w:lineRule="auto"/>
        <w:ind w:left="139" w:right="24" w:firstLine="691"/>
      </w:pPr>
      <w:r>
        <w:rPr>
          <w:sz w:val="30"/>
          <w:u w:val="single" w:color="000000"/>
        </w:rPr>
        <w:t>4. Чувашский кадетский корпус Приволжского федерального округа имени Героя Советского Союза А.В.Кочетова (г.Чебоксары)</w:t>
      </w:r>
    </w:p>
    <w:p w:rsidR="00834A29" w:rsidRDefault="00165DF5">
      <w:pPr>
        <w:ind w:left="129" w:right="29"/>
      </w:pPr>
      <w:r>
        <w:rPr>
          <w:u w:val="single" w:color="000000"/>
        </w:rPr>
        <w:t xml:space="preserve">Профиль </w:t>
      </w:r>
      <w:r>
        <w:t>подготовка будущих специалистов для Воздушно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843" name="Picture 8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" name="Picture 88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космических сил ВС РФ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8844" name="Picture 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" name="Picture 88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A29" w:rsidRDefault="00165DF5">
      <w:pPr>
        <w:spacing w:after="3" w:line="265" w:lineRule="auto"/>
        <w:ind w:left="845" w:right="0" w:hanging="10"/>
        <w:jc w:val="left"/>
      </w:pPr>
      <w:r>
        <w:rPr>
          <w:u w:val="single" w:color="000000"/>
        </w:rPr>
        <w:t>Шефские организации</w:t>
      </w:r>
      <w:r>
        <w:t>:</w:t>
      </w:r>
    </w:p>
    <w:p w:rsidR="00834A29" w:rsidRDefault="00165DF5">
      <w:pPr>
        <w:ind w:left="134" w:right="29"/>
      </w:pPr>
      <w:r>
        <w:rPr>
          <w:noProof/>
        </w:rPr>
        <w:drawing>
          <wp:inline distT="0" distB="0" distL="0" distR="0">
            <wp:extent cx="45720" cy="12195"/>
            <wp:effectExtent l="0" t="0" r="0" b="0"/>
            <wp:docPr id="8845" name="Picture 8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" name="Picture 88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Военный учебно-научный центр Военно-воздушных сил «Военно</w:t>
      </w:r>
      <w:r w:rsidR="004F5F42">
        <w:t>-</w:t>
      </w:r>
      <w:r>
        <w:t>воздушная академия им. профессора Н.Е.Жуковского и Ю.А.Гагарина» (г. Сызрань).</w:t>
      </w:r>
    </w:p>
    <w:p w:rsidR="00834A29" w:rsidRDefault="00165DF5">
      <w:pPr>
        <w:ind w:left="163" w:right="29"/>
      </w:pPr>
      <w:r>
        <w:rPr>
          <w:u w:val="single" w:color="000000"/>
        </w:rPr>
        <w:t>Общее количество обучающихся</w:t>
      </w:r>
      <w:r>
        <w:t xml:space="preserve"> — 400 чел. (мальчики и девочки), 16 классов (5-11 классы).</w:t>
      </w:r>
    </w:p>
    <w:p w:rsidR="00834A29" w:rsidRDefault="00165DF5">
      <w:pPr>
        <w:ind w:left="134" w:right="29"/>
      </w:pPr>
      <w:r>
        <w:t xml:space="preserve">Общая площадь территории кадетского корпуса составляет 3,07 га, на которой размещены: комплекс зданий, объединяющий учебный, спортивный, административный (в т.ч. медсанчасть с изолятором), </w:t>
      </w:r>
      <w:r>
        <w:lastRenderedPageBreak/>
        <w:t xml:space="preserve">общественный блоки, столовую и спальные корпуса (на 150 и 250 мест), строевой плац, стадион, универсальная спортивная площадка, общевойсковая полоса препятствий. В шаговой доступности находятся </w:t>
      </w:r>
      <w:r>
        <w:rPr>
          <w:noProof/>
        </w:rPr>
        <w:drawing>
          <wp:inline distT="0" distB="0" distL="0" distR="0">
            <wp:extent cx="3048" cy="79270"/>
            <wp:effectExtent l="0" t="0" r="0" b="0"/>
            <wp:docPr id="24907" name="Picture 24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7" name="Picture 249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крытый ледовый каток, физкультурно-оздоровительный комплекс с бассейном.</w:t>
      </w:r>
    </w:p>
    <w:p w:rsidR="00834A29" w:rsidRDefault="00834A29">
      <w:pPr>
        <w:sectPr w:rsidR="00834A29">
          <w:headerReference w:type="even" r:id="rId14"/>
          <w:headerReference w:type="default" r:id="rId15"/>
          <w:headerReference w:type="first" r:id="rId16"/>
          <w:pgSz w:w="12010" w:h="16906"/>
          <w:pgMar w:top="1188" w:right="1436" w:bottom="1214" w:left="1402" w:header="720" w:footer="720" w:gutter="0"/>
          <w:pgNumType w:start="0"/>
          <w:cols w:space="720"/>
          <w:titlePg/>
        </w:sectPr>
      </w:pPr>
    </w:p>
    <w:p w:rsidR="00834A29" w:rsidRDefault="00165DF5">
      <w:pPr>
        <w:ind w:left="34" w:right="29"/>
      </w:pPr>
      <w:r>
        <w:lastRenderedPageBreak/>
        <w:t>Питание воспитанников пятиразовое, проживание в 3-4-местных комнатах с отдельным санузлом, душевой и гардеробной. Предусмотрены комнаты психологической разгрузки и отдыха, спортивные и бытовые помещения.</w:t>
      </w:r>
    </w:p>
    <w:p w:rsidR="00834A29" w:rsidRDefault="00165DF5">
      <w:pPr>
        <w:ind w:left="34" w:right="29"/>
      </w:pPr>
      <w:r>
        <w:t>В учебном корпусе все кабинеты оснащены интерактивными досками и современным учебным оборудованием, позволяющим выполнять практические и лабораторные работы. Имеется актовый зал на 400 мест, информационный центр-библиотека, шахматный класс, кабинеты музыки, живописи, домоводства, слесарно-столярная мастерская, зал хореографии, а также теннисный, тренажерный и борцовский залы.</w:t>
      </w:r>
    </w:p>
    <w:p w:rsidR="00834A29" w:rsidRDefault="00165DF5">
      <w:pPr>
        <w:ind w:left="34" w:right="29"/>
      </w:pPr>
      <w:r>
        <w:t>Профессиональная ориентация воспитанников реализуется по программам дополнительного образования, направленных на всестороннее интеллектуальное, духовно-нравственное, гражданско-патриотическое и физическое развитие личности, а также подготовку обучающихся к поступлению в военные и гражданские ВУЗы.</w:t>
      </w:r>
    </w:p>
    <w:p w:rsidR="00834A29" w:rsidRDefault="00165DF5">
      <w:pPr>
        <w:ind w:left="34" w:right="29"/>
      </w:pPr>
      <w:r>
        <w:t xml:space="preserve">В рамках программы «Основы военной службы» с кадетами проводятся занятия по стрельбе, огневой, военно-спортивной, маршевой подготовке. Функционирует свыше 20 отделений дополнительного образования различной направленности: физкультурно-спортивная и военная — футбол, баскетбол, лёгкая атлетика, волейбол, тхэквондо, самбо, вольная борьба, стрельба, тактика специальной подготовки; художественная духовой оркестр, инструментальный ансамбль, хореография, шаги творчества, кадетский хор; туристско-краеведческая </w:t>
      </w:r>
      <w:r>
        <w:rPr>
          <w:noProof/>
        </w:rPr>
        <w:drawing>
          <wp:inline distT="0" distB="0" distL="0" distR="0">
            <wp:extent cx="88427" cy="12195"/>
            <wp:effectExtent l="0" t="0" r="0" b="0"/>
            <wp:docPr id="11015" name="Picture 1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" name="Picture 110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42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туризм.</w:t>
      </w:r>
    </w:p>
    <w:p w:rsidR="00834A29" w:rsidRDefault="00165DF5">
      <w:pPr>
        <w:ind w:left="34" w:right="29"/>
      </w:pPr>
      <w:r>
        <w:t>Школьный музей «На службе Отечеству» зарегистрирован на Портале школьных музеев РФ (https://fcdtk.ru/museums) Федерального центра дополнительного образования и организации отдыха и оздоровления детей (свидетельство N2 22766). Музей ведет активную деятельность по патриотическому воспитанию. Кадеты корпуса выезжают в поисковые экспедиции.</w:t>
      </w:r>
    </w:p>
    <w:p w:rsidR="00834A29" w:rsidRDefault="00165DF5">
      <w:pPr>
        <w:spacing w:after="4" w:line="219" w:lineRule="auto"/>
        <w:ind w:left="33" w:right="0" w:firstLine="710"/>
      </w:pPr>
      <w:r>
        <w:rPr>
          <w:sz w:val="30"/>
        </w:rPr>
        <w:t>В 2024 г. планируется набор воспитанников в 5, 6, 7, 8 и 10 классы.</w:t>
      </w:r>
    </w:p>
    <w:p w:rsidR="00834A29" w:rsidRDefault="00165DF5">
      <w:pPr>
        <w:ind w:left="745" w:right="29" w:firstLine="0"/>
      </w:pPr>
      <w:r>
        <w:t>Информация о количестве мест:</w:t>
      </w:r>
    </w:p>
    <w:p w:rsidR="00834A29" w:rsidRDefault="00165DF5">
      <w:pPr>
        <w:numPr>
          <w:ilvl w:val="0"/>
          <w:numId w:val="3"/>
        </w:numPr>
        <w:ind w:right="29" w:hanging="206"/>
      </w:pPr>
      <w:r>
        <w:t>класс — 75 человек;</w:t>
      </w:r>
    </w:p>
    <w:p w:rsidR="00834A29" w:rsidRDefault="00165DF5">
      <w:pPr>
        <w:numPr>
          <w:ilvl w:val="0"/>
          <w:numId w:val="3"/>
        </w:numPr>
        <w:ind w:right="29" w:hanging="206"/>
      </w:pPr>
      <w:r>
        <w:t>класс — 24 человека;</w:t>
      </w:r>
    </w:p>
    <w:p w:rsidR="00834A29" w:rsidRDefault="00165DF5">
      <w:pPr>
        <w:numPr>
          <w:ilvl w:val="0"/>
          <w:numId w:val="3"/>
        </w:numPr>
        <w:ind w:right="29" w:hanging="206"/>
      </w:pPr>
      <w:r>
        <w:t>класс — 6 человек;</w:t>
      </w:r>
    </w:p>
    <w:p w:rsidR="00834A29" w:rsidRDefault="00165DF5">
      <w:pPr>
        <w:numPr>
          <w:ilvl w:val="0"/>
          <w:numId w:val="3"/>
        </w:numPr>
        <w:ind w:right="29" w:hanging="206"/>
      </w:pPr>
      <w:r>
        <w:t>класс — 1 человек;</w:t>
      </w:r>
    </w:p>
    <w:p w:rsidR="00834A29" w:rsidRDefault="00165DF5">
      <w:pPr>
        <w:ind w:left="764" w:right="29" w:firstLine="0"/>
      </w:pPr>
      <w:r>
        <w:t>10 класс — 40 человек.</w:t>
      </w:r>
    </w:p>
    <w:p w:rsidR="00834A29" w:rsidRDefault="00165DF5">
      <w:pPr>
        <w:spacing w:after="0" w:line="265" w:lineRule="auto"/>
        <w:ind w:left="149" w:right="158" w:hanging="10"/>
        <w:jc w:val="center"/>
      </w:pPr>
      <w:r>
        <w:t>Сроки приема документов и вступительных испытаний:</w:t>
      </w:r>
    </w:p>
    <w:tbl>
      <w:tblPr>
        <w:tblStyle w:val="TableGrid"/>
        <w:tblW w:w="9349" w:type="dxa"/>
        <w:tblInd w:w="-81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2827"/>
        <w:gridCol w:w="3008"/>
      </w:tblGrid>
      <w:tr w:rsidR="00834A29">
        <w:trPr>
          <w:trHeight w:val="336"/>
        </w:trPr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83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165DF5">
            <w:pPr>
              <w:spacing w:after="0" w:line="259" w:lineRule="auto"/>
              <w:ind w:left="0" w:right="8" w:firstLine="0"/>
              <w:jc w:val="center"/>
            </w:pPr>
            <w:r>
              <w:t>в 5-8 классы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165DF5">
            <w:pPr>
              <w:spacing w:after="0" w:line="259" w:lineRule="auto"/>
              <w:ind w:left="11" w:right="0" w:firstLine="0"/>
              <w:jc w:val="center"/>
            </w:pPr>
            <w:r>
              <w:t>в 10 класс</w:t>
            </w:r>
          </w:p>
        </w:tc>
      </w:tr>
      <w:tr w:rsidR="00834A29">
        <w:trPr>
          <w:trHeight w:val="326"/>
        </w:trPr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165DF5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С оки п иема документов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165DF5">
            <w:pPr>
              <w:spacing w:after="0" w:line="259" w:lineRule="auto"/>
              <w:ind w:left="0" w:right="8" w:firstLine="0"/>
              <w:jc w:val="center"/>
            </w:pPr>
            <w:r>
              <w:t>20.05-15.06.2024 г.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165DF5">
            <w:pPr>
              <w:spacing w:after="0" w:line="259" w:lineRule="auto"/>
              <w:ind w:left="0" w:right="13" w:firstLine="0"/>
              <w:jc w:val="center"/>
            </w:pPr>
            <w:r>
              <w:t>25.06-02.07.2024 г.</w:t>
            </w:r>
          </w:p>
        </w:tc>
      </w:tr>
      <w:tr w:rsidR="00834A29">
        <w:trPr>
          <w:trHeight w:val="326"/>
        </w:trPr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165DF5">
            <w:pPr>
              <w:spacing w:after="0" w:line="259" w:lineRule="auto"/>
              <w:ind w:left="0" w:right="0" w:firstLine="0"/>
              <w:jc w:val="left"/>
            </w:pPr>
            <w:r>
              <w:t>Вступительные испытания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165DF5">
            <w:pPr>
              <w:spacing w:after="0" w:line="259" w:lineRule="auto"/>
              <w:ind w:left="11" w:right="0" w:firstLine="0"/>
              <w:jc w:val="center"/>
            </w:pPr>
            <w:r>
              <w:t>17.06-21.06.2024 г.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A29" w:rsidRDefault="00165DF5">
            <w:pPr>
              <w:spacing w:after="0" w:line="259" w:lineRule="auto"/>
              <w:ind w:left="0" w:right="13" w:firstLine="0"/>
              <w:jc w:val="center"/>
            </w:pPr>
            <w:r>
              <w:t>03.07-05.07.2024 г.</w:t>
            </w:r>
          </w:p>
        </w:tc>
      </w:tr>
    </w:tbl>
    <w:p w:rsidR="00834A29" w:rsidRDefault="00165DF5">
      <w:pPr>
        <w:spacing w:after="359"/>
        <w:ind w:left="34" w:right="29"/>
      </w:pPr>
      <w:r>
        <w:t>Подробная информация о правилах приема, необходимых документах и конкурсных испытаниях размещена на официальном сайте Чувашского кадетского корпуса https://chebkadet21 .ru/.</w:t>
      </w:r>
    </w:p>
    <w:p w:rsidR="00834A29" w:rsidRDefault="00165DF5">
      <w:pPr>
        <w:spacing w:after="30" w:line="223" w:lineRule="auto"/>
        <w:ind w:left="0" w:right="24" w:firstLine="691"/>
      </w:pPr>
      <w:r>
        <w:rPr>
          <w:sz w:val="30"/>
          <w:u w:val="single" w:color="000000"/>
        </w:rPr>
        <w:t>5. Нижегородский кадетский корпус Приволжского федерального округа имени генерала армии В.Ф.Маргелова (д. Истомино Балахнинского района)</w:t>
      </w:r>
    </w:p>
    <w:p w:rsidR="00834A29" w:rsidRDefault="00165DF5">
      <w:pPr>
        <w:ind w:left="34" w:right="29"/>
      </w:pPr>
      <w:r>
        <w:rPr>
          <w:u w:val="single" w:color="000000"/>
        </w:rPr>
        <w:t xml:space="preserve">Профиль </w:t>
      </w:r>
      <w:r>
        <w:t>подготовка будущих специалистов для воздушнодесантных войск ВС РФ.</w:t>
      </w:r>
    </w:p>
    <w:p w:rsidR="00834A29" w:rsidRDefault="00165DF5">
      <w:pPr>
        <w:spacing w:after="3" w:line="265" w:lineRule="auto"/>
        <w:ind w:left="716" w:right="0" w:hanging="10"/>
        <w:jc w:val="left"/>
      </w:pPr>
      <w:r>
        <w:rPr>
          <w:u w:val="single" w:color="000000"/>
        </w:rPr>
        <w:t>Шефские организации</w:t>
      </w:r>
      <w:r>
        <w:t>:</w:t>
      </w:r>
    </w:p>
    <w:p w:rsidR="00834A29" w:rsidRDefault="00165DF5">
      <w:pPr>
        <w:numPr>
          <w:ilvl w:val="0"/>
          <w:numId w:val="4"/>
        </w:numPr>
        <w:ind w:right="29"/>
      </w:pPr>
      <w:r>
        <w:t>98 Гвардейская воздушно-десантная дивизия;</w:t>
      </w:r>
    </w:p>
    <w:p w:rsidR="00834A29" w:rsidRDefault="00165DF5">
      <w:pPr>
        <w:numPr>
          <w:ilvl w:val="0"/>
          <w:numId w:val="4"/>
        </w:numPr>
        <w:ind w:right="29"/>
      </w:pPr>
      <w:r>
        <w:t>Рязанское высшее воздушно-десантное командное училище имени генерала армии Маргелова В.Ф.</w:t>
      </w:r>
    </w:p>
    <w:p w:rsidR="00834A29" w:rsidRDefault="00165DF5">
      <w:pPr>
        <w:ind w:left="34" w:right="29"/>
      </w:pPr>
      <w:r>
        <w:rPr>
          <w:u w:val="single" w:color="000000"/>
        </w:rPr>
        <w:t>Общее количество обучающихся</w:t>
      </w:r>
      <w:r>
        <w:t xml:space="preserve"> — 381 чел. (только мальчики), 18 классов-комплектов (7-11 классы).</w:t>
      </w:r>
    </w:p>
    <w:p w:rsidR="00834A29" w:rsidRDefault="00165DF5">
      <w:pPr>
        <w:ind w:left="34" w:right="2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6827195</wp:posOffset>
            </wp:positionH>
            <wp:positionV relativeFrom="page">
              <wp:posOffset>5716622</wp:posOffset>
            </wp:positionV>
            <wp:extent cx="6099" cy="6098"/>
            <wp:effectExtent l="0" t="0" r="0" b="0"/>
            <wp:wrapSquare wrapText="bothSides"/>
            <wp:docPr id="13010" name="Picture 13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" name="Picture 130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Общая площадь территории кадетского корпуса составляет около 12 га, на которой размещены: учебный и спальный корпуса, столовая, строевой плац, корпус дополнительного образования с медицинским блоком, административное здание, клуб, ФОК, хоккейная коробка, воздушно-десантный городок с парашютной вышкой, общевойсковая полоса препятствий, универсальные спортивные площадки, теннисный корт, стадион, автодром, а также комплекс зданий учебно-методического центра патриотического воспитания ПФО «Гвардеец».</w:t>
      </w:r>
    </w:p>
    <w:p w:rsidR="00834A29" w:rsidRDefault="00165DF5">
      <w:pPr>
        <w:ind w:left="34" w:right="29"/>
      </w:pPr>
      <w:r>
        <w:t>Питание воспитанников пятиразовое, проживание 4-МеСТНЫХ комнатах с отдельным санузлом, душевой и гардеробной. Предусмотрены спортивные уголки, чайные комнаты, кабинеты самоподготовки, психологической разгрузки и отдыха, бытовые комнаты.</w:t>
      </w:r>
    </w:p>
    <w:p w:rsidR="00834A29" w:rsidRDefault="00165DF5">
      <w:pPr>
        <w:ind w:left="34" w:right="29"/>
      </w:pPr>
      <w:r>
        <w:t>В учебном корпусе имеется 33 кабинета, которые оснащены интерактивными досками и современным оборудованием, позволяющим выполнять практические и лабораторные работы. Имеется актовый зал на 500 мест, музей, кабинеты автодела, робототехники, столярная и слесарная мастерские. Вся территория учреждения охвачена сетью Интернет.</w:t>
      </w:r>
    </w:p>
    <w:p w:rsidR="00834A29" w:rsidRDefault="00165DF5">
      <w:pPr>
        <w:ind w:left="34" w:right="29"/>
      </w:pPr>
      <w:r>
        <w:t xml:space="preserve">Система дополнительного образования предусматривает обязательные занятия по военной подготовке («НВП», «Общевойсковая подготовка», «Воздушно-десантная подготовка»), а также занятия в кружках и секциях. В рамках реализации программы «Юный десантник» в течение учебного периода каждый кадет совершает не менее З прыжков с </w:t>
      </w:r>
      <w:r>
        <w:lastRenderedPageBreak/>
        <w:t>парашютом. Для желающих проводится обучение по программе подготовки водителей автотранспортных средств категории «В» и «С».</w:t>
      </w:r>
    </w:p>
    <w:p w:rsidR="00834A29" w:rsidRDefault="00165DF5">
      <w:pPr>
        <w:ind w:left="34" w:right="29"/>
      </w:pPr>
      <w:r>
        <w:t>Функционирует 27 кружков и секций различной направленности (пейнтбол, горная подготовка, туристическое многоборье, бокс, боевое самбо, рукопашный бой, легкая атлетика и др.). Работает кадетское телевидение, фото и изостудии.</w:t>
      </w:r>
    </w:p>
    <w:p w:rsidR="00834A29" w:rsidRDefault="00165DF5">
      <w:pPr>
        <w:spacing w:after="4" w:line="219" w:lineRule="auto"/>
        <w:ind w:left="33" w:right="0" w:firstLine="710"/>
      </w:pPr>
      <w:r>
        <w:rPr>
          <w:sz w:val="30"/>
        </w:rPr>
        <w:t>В 2024 году в период с 1 апреля по 15 июня планируется набор воспитанников в 7 и в 10 классы. При наличии свободных мест будет проводиться набор в 8 и 9-е классы.</w:t>
      </w:r>
    </w:p>
    <w:p w:rsidR="00834A29" w:rsidRDefault="00165DF5">
      <w:pPr>
        <w:ind w:left="701" w:right="29" w:firstLine="0"/>
      </w:pPr>
      <w:r>
        <w:t>Информация о количестве мест:</w:t>
      </w:r>
    </w:p>
    <w:p w:rsidR="00834A29" w:rsidRDefault="00165DF5">
      <w:pPr>
        <w:spacing w:after="5" w:line="247" w:lineRule="auto"/>
        <w:ind w:left="715" w:right="28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6696457</wp:posOffset>
            </wp:positionH>
            <wp:positionV relativeFrom="page">
              <wp:posOffset>2435352</wp:posOffset>
            </wp:positionV>
            <wp:extent cx="9144" cy="12192"/>
            <wp:effectExtent l="0" t="0" r="0" b="0"/>
            <wp:wrapSquare wrapText="bothSides"/>
            <wp:docPr id="13759" name="Picture 1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" name="Picture 137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7 класс — 90 человек;</w:t>
      </w:r>
    </w:p>
    <w:p w:rsidR="00834A29" w:rsidRDefault="00165DF5">
      <w:pPr>
        <w:ind w:left="725" w:right="29" w:firstLine="0"/>
      </w:pPr>
      <w:r>
        <w:t>10 класс — 75 человек.</w:t>
      </w:r>
    </w:p>
    <w:p w:rsidR="00834A29" w:rsidRDefault="00165DF5">
      <w:pPr>
        <w:spacing w:after="0" w:line="238" w:lineRule="auto"/>
        <w:ind w:left="0" w:right="0" w:firstLine="706"/>
        <w:jc w:val="left"/>
      </w:pPr>
      <w:r>
        <w:t>Подробная информация о правилах приема, необходимых документах и конкурсных испытаниях размещена на официальном сайте Нижегородского кадетского корпуса https://kadet-mvf-nn.rul в разделе «Поступить».</w:t>
      </w:r>
    </w:p>
    <w:p w:rsidR="00834A29" w:rsidRDefault="00165DF5">
      <w:pPr>
        <w:spacing w:after="0" w:line="259" w:lineRule="auto"/>
        <w:ind w:left="3806" w:right="0" w:firstLine="0"/>
        <w:jc w:val="left"/>
      </w:pPr>
      <w:r>
        <w:rPr>
          <w:noProof/>
        </w:rPr>
        <w:drawing>
          <wp:inline distT="0" distB="0" distL="0" distR="0">
            <wp:extent cx="1365504" cy="12192"/>
            <wp:effectExtent l="0" t="0" r="0" b="0"/>
            <wp:docPr id="13766" name="Picture 13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" name="Picture 137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A29">
      <w:headerReference w:type="even" r:id="rId21"/>
      <w:headerReference w:type="default" r:id="rId22"/>
      <w:headerReference w:type="first" r:id="rId23"/>
      <w:pgSz w:w="12010" w:h="16906"/>
      <w:pgMar w:top="1215" w:right="1493" w:bottom="1935" w:left="1445" w:header="6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73" w:rsidRDefault="00A12473">
      <w:pPr>
        <w:spacing w:after="0" w:line="240" w:lineRule="auto"/>
      </w:pPr>
      <w:r>
        <w:separator/>
      </w:r>
    </w:p>
  </w:endnote>
  <w:endnote w:type="continuationSeparator" w:id="0">
    <w:p w:rsidR="00A12473" w:rsidRDefault="00A1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73" w:rsidRDefault="00A12473">
      <w:pPr>
        <w:spacing w:after="0" w:line="240" w:lineRule="auto"/>
      </w:pPr>
      <w:r>
        <w:separator/>
      </w:r>
    </w:p>
  </w:footnote>
  <w:footnote w:type="continuationSeparator" w:id="0">
    <w:p w:rsidR="00A12473" w:rsidRDefault="00A1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165DF5">
    <w:pPr>
      <w:spacing w:after="0" w:line="259" w:lineRule="auto"/>
      <w:ind w:left="0" w:right="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2DA" w:rsidRPr="00D222DA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165DF5">
    <w:pPr>
      <w:spacing w:after="0" w:line="259" w:lineRule="auto"/>
      <w:ind w:left="0" w:righ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2DA" w:rsidRPr="00D222DA">
      <w:rPr>
        <w:noProof/>
        <w:sz w:val="24"/>
      </w:rPr>
      <w:t>6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165DF5">
    <w:pPr>
      <w:spacing w:after="0" w:line="259" w:lineRule="auto"/>
      <w:ind w:left="0" w:righ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2DA" w:rsidRPr="00D222DA">
      <w:rPr>
        <w:noProof/>
        <w:sz w:val="24"/>
      </w:rPr>
      <w:t>7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165DF5">
    <w:pPr>
      <w:spacing w:after="0" w:line="259" w:lineRule="auto"/>
      <w:ind w:left="0" w:righ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A27"/>
    <w:multiLevelType w:val="hybridMultilevel"/>
    <w:tmpl w:val="E5BAC932"/>
    <w:lvl w:ilvl="0" w:tplc="1CB80226">
      <w:start w:val="5"/>
      <w:numFmt w:val="decimal"/>
      <w:lvlText w:val="%1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98EC0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CA8FE4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4CF1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1679BE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700976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D49CD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D85C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502FA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4A78A6"/>
    <w:multiLevelType w:val="hybridMultilevel"/>
    <w:tmpl w:val="AAEEEBF4"/>
    <w:lvl w:ilvl="0" w:tplc="6FF475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611D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0FD3A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C8BD6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4A61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26D4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6DE64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4CEC8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C645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A47162"/>
    <w:multiLevelType w:val="hybridMultilevel"/>
    <w:tmpl w:val="11902B6C"/>
    <w:lvl w:ilvl="0" w:tplc="325ECCAA">
      <w:start w:val="1"/>
      <w:numFmt w:val="bullet"/>
      <w:lvlText w:val="-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2E83B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4A802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388EE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9271F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66362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8E93D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E0464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721D44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2D43A0"/>
    <w:multiLevelType w:val="hybridMultilevel"/>
    <w:tmpl w:val="2A148596"/>
    <w:lvl w:ilvl="0" w:tplc="3D80E9F0">
      <w:start w:val="7"/>
      <w:numFmt w:val="decimal"/>
      <w:lvlText w:val="%1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8480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A8F4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2F77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257D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EA29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85E8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29E4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28E9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29"/>
    <w:rsid w:val="00165DF5"/>
    <w:rsid w:val="004F5F42"/>
    <w:rsid w:val="00834A29"/>
    <w:rsid w:val="00A12473"/>
    <w:rsid w:val="00D2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9F73"/>
  <w15:docId w15:val="{C1B45EC2-0AA8-4D34-BD96-0112292E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8" w:lineRule="auto"/>
      <w:ind w:left="1224" w:right="1018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Apostille</dc:creator>
  <cp:keywords/>
  <cp:lastModifiedBy>Apostille</cp:lastModifiedBy>
  <cp:revision>4</cp:revision>
  <dcterms:created xsi:type="dcterms:W3CDTF">2024-04-01T08:42:00Z</dcterms:created>
  <dcterms:modified xsi:type="dcterms:W3CDTF">2024-04-01T08:43:00Z</dcterms:modified>
</cp:coreProperties>
</file>