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14B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187726">
        <w:rPr>
          <w:rFonts w:ascii="Times New Roman" w:hAnsi="Times New Roman" w:cs="Times New Roman"/>
          <w:b/>
          <w:sz w:val="28"/>
          <w:szCs w:val="28"/>
        </w:rPr>
        <w:t>2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4867" w:type="pct"/>
        <w:tblInd w:w="392" w:type="dxa"/>
        <w:tblLook w:val="04A0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4B1179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9" w:rsidRPr="007A0A97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Официальный день  объявления результатов  на региональном уровне                               (не позднее указанной даты)</w:t>
            </w:r>
          </w:p>
        </w:tc>
      </w:tr>
      <w:tr w:rsidR="004B1179" w:rsidRPr="004B1179" w:rsidTr="004B1179">
        <w:trPr>
          <w:trHeight w:val="29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 2022 г.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2022 г.</w:t>
            </w:r>
          </w:p>
        </w:tc>
      </w:tr>
      <w:tr w:rsidR="004B1179" w:rsidRPr="004B1179" w:rsidTr="004B1179">
        <w:trPr>
          <w:trHeight w:val="13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2022 г.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2022 г.</w:t>
            </w:r>
          </w:p>
        </w:tc>
      </w:tr>
      <w:tr w:rsidR="004B1179" w:rsidRPr="004B1179" w:rsidTr="004B1179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2022 г.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2022 г.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2022 г.</w:t>
            </w:r>
          </w:p>
        </w:tc>
      </w:tr>
      <w:tr w:rsidR="004B1179" w:rsidRPr="004B1179" w:rsidTr="004B1179">
        <w:trPr>
          <w:trHeight w:val="28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2022 г.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2022 г.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2022 г.</w:t>
            </w:r>
          </w:p>
        </w:tc>
      </w:tr>
      <w:tr w:rsidR="004B1179" w:rsidRPr="004B1179" w:rsidTr="004B1179">
        <w:trPr>
          <w:trHeight w:val="26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2022 г.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2022 г.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2022 г.</w:t>
            </w:r>
          </w:p>
        </w:tc>
      </w:tr>
      <w:tr w:rsidR="004B1179" w:rsidRPr="004B1179" w:rsidTr="004B1179">
        <w:trPr>
          <w:trHeight w:val="26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мая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2022 г.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2022 г.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2022 г.</w:t>
            </w:r>
          </w:p>
        </w:tc>
      </w:tr>
      <w:tr w:rsidR="004B1179" w:rsidRPr="004B1179" w:rsidTr="004B1179">
        <w:trPr>
          <w:trHeight w:val="2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>История, физика, биология,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2022 г.</w:t>
            </w:r>
          </w:p>
        </w:tc>
      </w:tr>
      <w:tr w:rsidR="004B1179" w:rsidRPr="004B1179" w:rsidTr="004B1179">
        <w:trPr>
          <w:trHeight w:val="2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2022 г.</w:t>
            </w:r>
          </w:p>
        </w:tc>
      </w:tr>
      <w:tr w:rsidR="004B1179" w:rsidRPr="004B1179" w:rsidTr="004B1179">
        <w:trPr>
          <w:trHeight w:val="28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>Родная 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родной 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color w:val="000000"/>
              </w:rPr>
              <w:t>Биология, информатика и ИКТ, география,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Calibri" w:hAnsi="Times New Roman" w:cs="Times New Roman"/>
                <w:color w:val="000000"/>
              </w:rPr>
              <w:t>Литература, физика, информатика и ИКТ, география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родной 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2022 г.</w:t>
            </w:r>
          </w:p>
        </w:tc>
      </w:tr>
      <w:tr w:rsidR="004B1179" w:rsidRPr="004B1179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2022 г.</w:t>
            </w:r>
          </w:p>
        </w:tc>
      </w:tr>
      <w:tr w:rsidR="004B1179" w:rsidRPr="007A0A97" w:rsidTr="004B1179">
        <w:trPr>
          <w:trHeight w:val="12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RDefault="004B1179" w:rsidP="004B1179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179" w:rsidRPr="004B1179" w:rsidDel="003858F0" w:rsidRDefault="004B117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11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4B117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2022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2022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2022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9" w:rsidRPr="004B1179" w:rsidRDefault="004B117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июля 2022 г.</w:t>
            </w:r>
          </w:p>
        </w:tc>
      </w:tr>
    </w:tbl>
    <w:p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67 Порядка проведения  ГИА-9  обработка и проверка экзаменационных работ занимают </w:t>
      </w:r>
      <w:r w:rsidRPr="00C517BA">
        <w:rPr>
          <w:rFonts w:ascii="Times New Roman" w:hAnsi="Times New Roman" w:cs="Times New Roman"/>
          <w:b/>
          <w:sz w:val="18"/>
          <w:szCs w:val="18"/>
        </w:rPr>
        <w:t>не более десяти календарных дней</w:t>
      </w:r>
      <w:r w:rsidRPr="00C517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Получателем информации от регионального центра обработки информации (далее – РЦОИ) о результатах экзаменов по учебным предметам ГИА-9 является государственная экзаменационная комиссия по проведению ГИА-9 в Республике Мордовия (далее – ГЭК).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Председатель ГЭК рассматривает результаты ГИА-9 по каждому учебному предмету и принимает решение об их утверждении, изменении и (или) аннулировании в случаях, предусмотренных Порядком ГИА-9.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Утверждение результатов ГИА-9 осуществляется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>, следующего за днем получения результатов проверки экзаменационных работ.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РЦОИ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 xml:space="preserve"> с момента утверждения результатов ГИА-9 обеспечивает:</w:t>
      </w:r>
    </w:p>
    <w:p w:rsidR="00BD096F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передачу  электронных файлов-ведомостей  с результатами экзаменов ГИА-9 в образовательные организации, подведомственные Министерству образования Республики Мордовия, муниципальные органы, осуществляющие управление в сфере образования, с последующим доведением до подведомственных  общеобразовательных организаций и осуществлением контроля за ознакомлением участников ГИА-9 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  <w:r w:rsidRPr="00C517BA">
        <w:rPr>
          <w:rFonts w:ascii="Times New Roman" w:hAnsi="Times New Roman" w:cs="Times New Roman"/>
          <w:sz w:val="18"/>
          <w:szCs w:val="18"/>
        </w:rPr>
        <w:t>с результатами ГИА-9 по каждому учебному предмету в соответствии с требованиями законодательства Российской Федерации в области защиты персональных данных;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возможность персонального ознакомления участников с результатами ГИА-9 на сайте  ГБУ РМ «Центр оценки качества образования – «Перспектива»  (http://cmoko.ru/) в соответствии с требованиями законодательства Российской Федерации в области защиты персональных данных.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Образовательные организации организуют ознакомление участников ГИА-9 с утвержденными председателем ГЭК результатами ГИА-9 по учебным предметам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 со дня их передачи в образовательные организации.</w:t>
      </w:r>
      <w:r w:rsidRPr="00C517BA">
        <w:rPr>
          <w:rFonts w:ascii="Times New Roman" w:hAnsi="Times New Roman" w:cs="Times New Roman"/>
          <w:sz w:val="18"/>
          <w:szCs w:val="18"/>
        </w:rPr>
        <w:t xml:space="preserve">  Указанный день считается официальным днем объявления результатов ГИА-9.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Ознакомление  участников ГИА-9 с результатами экзаменов 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по учебным предметам организуется  в общеобразовательных организациях, в которых участники ГИА-9 были допущены к ГИА-9, под личную подпись участника ГИА-9 или его родителей (законных представителей).</w:t>
      </w:r>
    </w:p>
    <w:p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Лица, допускаемые к ознакомлению участниками ГИА-9 </w:t>
      </w:r>
    </w:p>
    <w:p w:rsidR="00123F24" w:rsidRP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с результатами экзаменов,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ГИА-9.</w:t>
      </w:r>
    </w:p>
    <w:sectPr w:rsidR="00123F24" w:rsidRPr="001779A1" w:rsidSect="001779A1">
      <w:headerReference w:type="default" r:id="rId8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25" w:rsidRDefault="00D44F25" w:rsidP="005B1163">
      <w:pPr>
        <w:spacing w:after="0" w:line="240" w:lineRule="auto"/>
      </w:pPr>
      <w:r>
        <w:separator/>
      </w:r>
    </w:p>
  </w:endnote>
  <w:endnote w:type="continuationSeparator" w:id="1">
    <w:p w:rsidR="00D44F25" w:rsidRDefault="00D44F2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25" w:rsidRDefault="00D44F25" w:rsidP="005B1163">
      <w:pPr>
        <w:spacing w:after="0" w:line="240" w:lineRule="auto"/>
      </w:pPr>
      <w:r>
        <w:separator/>
      </w:r>
    </w:p>
  </w:footnote>
  <w:footnote w:type="continuationSeparator" w:id="1">
    <w:p w:rsidR="00D44F25" w:rsidRDefault="00D44F2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7164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A14B7D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8045C"/>
    <w:rsid w:val="00095634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50D29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164B0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4B7D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D199A"/>
    <w:rsid w:val="00CD3054"/>
    <w:rsid w:val="00CE178B"/>
    <w:rsid w:val="00D061A1"/>
    <w:rsid w:val="00D17FC6"/>
    <w:rsid w:val="00D21ACF"/>
    <w:rsid w:val="00D24867"/>
    <w:rsid w:val="00D44F25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91B28"/>
    <w:rsid w:val="00FA32E3"/>
    <w:rsid w:val="00FB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84E4-0E67-480C-9690-3A84341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141</cp:revision>
  <cp:lastPrinted>2021-05-22T12:47:00Z</cp:lastPrinted>
  <dcterms:created xsi:type="dcterms:W3CDTF">2019-05-15T11:03:00Z</dcterms:created>
  <dcterms:modified xsi:type="dcterms:W3CDTF">2022-06-08T12:01:00Z</dcterms:modified>
</cp:coreProperties>
</file>