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8D5" w:rsidRDefault="009558D5" w:rsidP="0072747D">
      <w:pPr>
        <w:pStyle w:val="2"/>
        <w:shd w:val="clear" w:color="auto" w:fill="FFFFFF"/>
        <w:spacing w:before="0" w:after="0"/>
        <w:ind w:left="3540" w:firstLine="708"/>
        <w:jc w:val="center"/>
        <w:textAlignment w:val="baseline"/>
        <w:rPr>
          <w:rFonts w:ascii="Times New Roman" w:hAnsi="Times New Roman" w:cs="Times New Roman"/>
          <w:b w:val="0"/>
          <w:i w:val="0"/>
        </w:rPr>
      </w:pPr>
      <w:bookmarkStart w:id="0" w:name="_GoBack"/>
      <w:bookmarkEnd w:id="0"/>
      <w:r w:rsidRPr="0072747D">
        <w:rPr>
          <w:rFonts w:ascii="Times New Roman" w:hAnsi="Times New Roman" w:cs="Times New Roman"/>
          <w:b w:val="0"/>
          <w:i w:val="0"/>
        </w:rPr>
        <w:t xml:space="preserve">Приложение </w:t>
      </w:r>
      <w:r>
        <w:rPr>
          <w:rFonts w:ascii="Times New Roman" w:hAnsi="Times New Roman" w:cs="Times New Roman"/>
          <w:b w:val="0"/>
          <w:i w:val="0"/>
        </w:rPr>
        <w:t xml:space="preserve">к Приказу </w:t>
      </w:r>
    </w:p>
    <w:p w:rsidR="009558D5" w:rsidRDefault="009558D5" w:rsidP="0072747D">
      <w:pPr>
        <w:pStyle w:val="2"/>
        <w:shd w:val="clear" w:color="auto" w:fill="FFFFFF"/>
        <w:spacing w:before="0" w:after="0"/>
        <w:ind w:left="3540" w:firstLine="708"/>
        <w:jc w:val="center"/>
        <w:textAlignment w:val="baseline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       Министерства образования</w:t>
      </w:r>
    </w:p>
    <w:p w:rsidR="009558D5" w:rsidRPr="0072747D" w:rsidRDefault="009558D5" w:rsidP="0072747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28"/>
          <w:szCs w:val="28"/>
        </w:rPr>
        <w:t xml:space="preserve"> Республики Мордовия</w:t>
      </w:r>
    </w:p>
    <w:p w:rsidR="009558D5" w:rsidRPr="0072747D" w:rsidRDefault="009558D5" w:rsidP="0072747D"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от 07.07.2020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 № 632</w:t>
      </w:r>
    </w:p>
    <w:p w:rsidR="009558D5" w:rsidRPr="00A9681A" w:rsidRDefault="009558D5" w:rsidP="00A9681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A9681A">
        <w:rPr>
          <w:b/>
          <w:sz w:val="28"/>
          <w:szCs w:val="28"/>
        </w:rPr>
        <w:t xml:space="preserve">Паспорт ключевого показателя </w:t>
      </w:r>
    </w:p>
    <w:p w:rsidR="009558D5" w:rsidRPr="0072747D" w:rsidRDefault="009558D5" w:rsidP="009378C7">
      <w:pPr>
        <w:pStyle w:val="2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i w:val="0"/>
        </w:rPr>
      </w:pPr>
      <w:r w:rsidRPr="0072747D">
        <w:rPr>
          <w:rFonts w:ascii="Times New Roman" w:hAnsi="Times New Roman" w:cs="Times New Roman"/>
          <w:i w:val="0"/>
        </w:rPr>
        <w:t>результативности и эффективности контрольно-надзорной деятельности, относящегося к группе «А», при осуществлении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</w:r>
    </w:p>
    <w:p w:rsidR="009558D5" w:rsidRPr="0072747D" w:rsidRDefault="009558D5" w:rsidP="009378C7">
      <w:pPr>
        <w:pStyle w:val="2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 w:val="0"/>
          <w:bCs w:val="0"/>
          <w:i w:val="0"/>
          <w:smallCaps/>
          <w:spacing w:val="2"/>
        </w:rPr>
      </w:pPr>
    </w:p>
    <w:tbl>
      <w:tblPr>
        <w:tblW w:w="9945" w:type="dxa"/>
        <w:tblInd w:w="-1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"/>
        <w:gridCol w:w="865"/>
        <w:gridCol w:w="1067"/>
        <w:gridCol w:w="1639"/>
        <w:gridCol w:w="421"/>
        <w:gridCol w:w="1936"/>
        <w:gridCol w:w="1142"/>
        <w:gridCol w:w="1838"/>
      </w:tblGrid>
      <w:tr w:rsidR="009558D5" w:rsidTr="000554CF">
        <w:trPr>
          <w:trHeight w:val="12"/>
        </w:trPr>
        <w:tc>
          <w:tcPr>
            <w:tcW w:w="1037" w:type="dxa"/>
          </w:tcPr>
          <w:p w:rsidR="009558D5" w:rsidRDefault="009558D5" w:rsidP="007341D7">
            <w:pPr>
              <w:rPr>
                <w:sz w:val="2"/>
              </w:rPr>
            </w:pPr>
          </w:p>
        </w:tc>
        <w:tc>
          <w:tcPr>
            <w:tcW w:w="865" w:type="dxa"/>
          </w:tcPr>
          <w:p w:rsidR="009558D5" w:rsidRDefault="009558D5" w:rsidP="007341D7">
            <w:pPr>
              <w:rPr>
                <w:sz w:val="2"/>
              </w:rPr>
            </w:pPr>
          </w:p>
        </w:tc>
        <w:tc>
          <w:tcPr>
            <w:tcW w:w="1067" w:type="dxa"/>
          </w:tcPr>
          <w:p w:rsidR="009558D5" w:rsidRDefault="009558D5" w:rsidP="007341D7">
            <w:pPr>
              <w:rPr>
                <w:sz w:val="2"/>
              </w:rPr>
            </w:pPr>
          </w:p>
        </w:tc>
        <w:tc>
          <w:tcPr>
            <w:tcW w:w="1639" w:type="dxa"/>
          </w:tcPr>
          <w:p w:rsidR="009558D5" w:rsidRDefault="009558D5" w:rsidP="007341D7">
            <w:pPr>
              <w:rPr>
                <w:sz w:val="2"/>
              </w:rPr>
            </w:pPr>
          </w:p>
        </w:tc>
        <w:tc>
          <w:tcPr>
            <w:tcW w:w="421" w:type="dxa"/>
          </w:tcPr>
          <w:p w:rsidR="009558D5" w:rsidRDefault="009558D5" w:rsidP="007341D7">
            <w:pPr>
              <w:rPr>
                <w:sz w:val="2"/>
              </w:rPr>
            </w:pPr>
          </w:p>
        </w:tc>
        <w:tc>
          <w:tcPr>
            <w:tcW w:w="1936" w:type="dxa"/>
          </w:tcPr>
          <w:p w:rsidR="009558D5" w:rsidRDefault="009558D5" w:rsidP="007341D7">
            <w:pPr>
              <w:rPr>
                <w:sz w:val="2"/>
              </w:rPr>
            </w:pPr>
          </w:p>
        </w:tc>
        <w:tc>
          <w:tcPr>
            <w:tcW w:w="1142" w:type="dxa"/>
          </w:tcPr>
          <w:p w:rsidR="009558D5" w:rsidRDefault="009558D5" w:rsidP="007341D7">
            <w:pPr>
              <w:rPr>
                <w:sz w:val="2"/>
              </w:rPr>
            </w:pPr>
          </w:p>
        </w:tc>
        <w:tc>
          <w:tcPr>
            <w:tcW w:w="1838" w:type="dxa"/>
          </w:tcPr>
          <w:p w:rsidR="009558D5" w:rsidRDefault="009558D5" w:rsidP="007341D7">
            <w:pPr>
              <w:rPr>
                <w:sz w:val="2"/>
              </w:rPr>
            </w:pPr>
          </w:p>
        </w:tc>
      </w:tr>
      <w:tr w:rsidR="009558D5" w:rsidTr="000554CF">
        <w:tc>
          <w:tcPr>
            <w:tcW w:w="9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Pr="00105B56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  <w:lang w:val="ru-RU"/>
              </w:rPr>
            </w:pPr>
            <w:r>
              <w:rPr>
                <w:color w:val="2D2D2D"/>
                <w:sz w:val="22"/>
                <w:szCs w:val="22"/>
              </w:rPr>
              <w:t>Наименование органа исполнительной власти Республики</w:t>
            </w:r>
            <w:r>
              <w:rPr>
                <w:color w:val="2D2D2D"/>
                <w:sz w:val="22"/>
                <w:szCs w:val="22"/>
                <w:lang w:val="ru-RU"/>
              </w:rPr>
              <w:t xml:space="preserve"> Мордовия, </w:t>
            </w:r>
            <w:proofErr w:type="spellStart"/>
            <w:r>
              <w:rPr>
                <w:color w:val="2D2D2D"/>
                <w:sz w:val="22"/>
                <w:szCs w:val="22"/>
                <w:lang w:val="ru-RU"/>
              </w:rPr>
              <w:t>осуществл</w:t>
            </w:r>
            <w:proofErr w:type="spellEnd"/>
            <w:r>
              <w:rPr>
                <w:color w:val="2D2D2D"/>
                <w:sz w:val="22"/>
                <w:szCs w:val="22"/>
              </w:rPr>
              <w:t>яющего контрольно-надзорную деятельность - Министерство образования Республики</w:t>
            </w:r>
            <w:r>
              <w:rPr>
                <w:color w:val="2D2D2D"/>
                <w:sz w:val="22"/>
                <w:szCs w:val="22"/>
                <w:lang w:val="ru-RU"/>
              </w:rPr>
              <w:t xml:space="preserve"> Мордовия</w:t>
            </w:r>
          </w:p>
        </w:tc>
      </w:tr>
      <w:tr w:rsidR="009558D5" w:rsidTr="000554CF">
        <w:tc>
          <w:tcPr>
            <w:tcW w:w="9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I. Общая информация по показателю</w:t>
            </w:r>
          </w:p>
        </w:tc>
      </w:tr>
      <w:tr w:rsidR="009558D5" w:rsidTr="000554CF"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Номер (индекс) показателя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Наименование цели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Наименование задач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Базовое значение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Международное сопоставление показателя</w:t>
            </w:r>
          </w:p>
        </w:tc>
      </w:tr>
      <w:tr w:rsidR="009558D5" w:rsidTr="000554CF"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1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2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4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5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6</w:t>
            </w:r>
          </w:p>
        </w:tc>
      </w:tr>
      <w:tr w:rsidR="009558D5" w:rsidTr="000554CF"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А.2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8D5" w:rsidRDefault="009558D5" w:rsidP="00F87F82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 xml:space="preserve">предупреждение нарушений юридическими лицами и (или) индивидуальными предпринимателями - организациями отдыха детей и их оздоровления, расположенными на территории Республики </w:t>
            </w:r>
            <w:r>
              <w:rPr>
                <w:color w:val="2D2D2D"/>
                <w:sz w:val="22"/>
                <w:szCs w:val="22"/>
                <w:lang w:val="ru-RU"/>
              </w:rPr>
              <w:t>Мордовия (</w:t>
            </w:r>
            <w:r>
              <w:rPr>
                <w:color w:val="2D2D2D"/>
                <w:sz w:val="22"/>
                <w:szCs w:val="22"/>
              </w:rPr>
              <w:t>далее - организации отдыха детей и их оздоровления), требований законодательства, касающихся достоверности, актуальности и полноты сведений об организациях отдыха детей и их оздоровления, содержащихся в реестре организаций отдыха детей и их оздоровления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F87F82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- выявление нарушений требований законодательства, касающихся достоверности, актуальности и полноты сведений об организациях отдыха детей и их оздоровления, содержащихся в реестре организаций отдыха детей и их оздоровления;</w:t>
            </w:r>
          </w:p>
          <w:p w:rsidR="009558D5" w:rsidRDefault="009558D5" w:rsidP="00F87F82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- выявление причин и условий, способствующих их возникновению;</w:t>
            </w:r>
          </w:p>
          <w:p w:rsidR="009558D5" w:rsidRDefault="009558D5" w:rsidP="00F87F82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- контроль за своевременностью и полнотой устранения выявляемых нарушений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F87F82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материальный ущерб, причиненный гражданам, организациям и государству в результате несоблюдения требований законодательства в сфере организации отдыха и оздоровления детей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F87F8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0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F87F82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в связи со спецификой организации отдыха детей и их оздоровления проведение сравнительного анализа с мировыми показателями не представляется возможным</w:t>
            </w:r>
          </w:p>
        </w:tc>
      </w:tr>
      <w:tr w:rsidR="009558D5" w:rsidTr="000554CF">
        <w:tc>
          <w:tcPr>
            <w:tcW w:w="9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Формула расчета показателя</w:t>
            </w:r>
          </w:p>
        </w:tc>
      </w:tr>
      <w:tr w:rsidR="009558D5" w:rsidTr="000554CF">
        <w:tc>
          <w:tcPr>
            <w:tcW w:w="9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Y = L x S / ВРП x 100%</w:t>
            </w:r>
          </w:p>
        </w:tc>
      </w:tr>
      <w:tr w:rsidR="009558D5" w:rsidTr="000554CF">
        <w:tc>
          <w:tcPr>
            <w:tcW w:w="4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Расшифровка (данных) переменных</w:t>
            </w:r>
          </w:p>
        </w:tc>
        <w:tc>
          <w:tcPr>
            <w:tcW w:w="5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 xml:space="preserve">Источники (данных) переменных, в том числе </w:t>
            </w:r>
            <w:r>
              <w:rPr>
                <w:color w:val="2D2D2D"/>
                <w:sz w:val="22"/>
                <w:szCs w:val="22"/>
              </w:rPr>
              <w:lastRenderedPageBreak/>
              <w:t>информационные системы (реквизиты статистических форм, номера строк, наименования и реквизиты информационных систем)</w:t>
            </w:r>
          </w:p>
        </w:tc>
      </w:tr>
      <w:tr w:rsidR="009558D5" w:rsidTr="000554CF">
        <w:tc>
          <w:tcPr>
            <w:tcW w:w="4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lastRenderedPageBreak/>
              <w:t>У - причиненный материальный ущерб;</w:t>
            </w:r>
          </w:p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L - проектная мощность организаций отдыха детей и их оздоровления, не функционирующих по причине несоответствия действующему законодательству;</w:t>
            </w:r>
          </w:p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S - средняя стоимость путевки в организации отдыха детей и их оздоровления в текущем году (тыс. руб.);</w:t>
            </w:r>
          </w:p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ВРП - валовой региональный продукт (тыс. руб.)</w:t>
            </w:r>
          </w:p>
        </w:tc>
        <w:tc>
          <w:tcPr>
            <w:tcW w:w="53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- данные результатов проверок (акты), проведенных в рамках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      </w:r>
          </w:p>
          <w:p w:rsidR="009558D5" w:rsidRPr="00105B56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lang w:val="ru-RU"/>
              </w:rPr>
            </w:pPr>
            <w:r>
              <w:rPr>
                <w:color w:val="2D2D2D"/>
                <w:sz w:val="22"/>
                <w:szCs w:val="22"/>
              </w:rPr>
              <w:t>- средняя стоимость путевки в организации отдыха детей и их оздоровления,</w:t>
            </w:r>
            <w:r>
              <w:rPr>
                <w:color w:val="2D2D2D"/>
                <w:sz w:val="22"/>
                <w:szCs w:val="22"/>
                <w:lang w:val="ru-RU"/>
              </w:rPr>
              <w:t xml:space="preserve"> </w:t>
            </w:r>
            <w:r>
              <w:rPr>
                <w:color w:val="2D2D2D"/>
                <w:sz w:val="22"/>
                <w:szCs w:val="22"/>
              </w:rPr>
              <w:t>утвержденная</w:t>
            </w:r>
            <w:r>
              <w:rPr>
                <w:rStyle w:val="apple-converted-space"/>
                <w:color w:val="2D2D2D"/>
                <w:sz w:val="22"/>
                <w:szCs w:val="22"/>
              </w:rPr>
              <w:t> </w:t>
            </w:r>
            <w:hyperlink r:id="rId5" w:history="1">
              <w:r>
                <w:rPr>
                  <w:rStyle w:val="ac"/>
                  <w:sz w:val="22"/>
                  <w:szCs w:val="22"/>
                  <w:lang w:val="ru-RU"/>
                </w:rPr>
                <w:t>П</w:t>
              </w:r>
              <w:r w:rsidRPr="00105B56">
                <w:rPr>
                  <w:rStyle w:val="ac"/>
                  <w:sz w:val="22"/>
                  <w:szCs w:val="22"/>
                </w:rPr>
                <w:t xml:space="preserve">остановлением </w:t>
              </w:r>
              <w:r w:rsidRPr="00105B56">
                <w:rPr>
                  <w:rStyle w:val="ac"/>
                  <w:sz w:val="22"/>
                  <w:szCs w:val="22"/>
                  <w:lang w:val="ru-RU"/>
                </w:rPr>
                <w:t>Правительства</w:t>
              </w:r>
            </w:hyperlink>
            <w:r w:rsidRPr="00105B56">
              <w:rPr>
                <w:sz w:val="22"/>
                <w:szCs w:val="22"/>
                <w:lang w:val="ru-RU"/>
              </w:rPr>
              <w:t xml:space="preserve"> Республики Мордовия от 10.04.2020 г. № 215</w:t>
            </w:r>
            <w:r>
              <w:rPr>
                <w:sz w:val="22"/>
                <w:szCs w:val="22"/>
                <w:lang w:val="ru-RU"/>
              </w:rPr>
              <w:t xml:space="preserve"> «Об определении средней стоимости путевки с целью предоставления мер социальной поддержки и мер государственной поддержки»</w:t>
            </w:r>
          </w:p>
        </w:tc>
      </w:tr>
      <w:tr w:rsidR="009558D5" w:rsidTr="000554CF">
        <w:tc>
          <w:tcPr>
            <w:tcW w:w="9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II. Методика расчета переменных, используемых для расчета показателя</w:t>
            </w:r>
          </w:p>
        </w:tc>
      </w:tr>
      <w:tr w:rsidR="009558D5" w:rsidTr="000554CF"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Наименование документа, содержащего методику расчета переменных, используемых для расчета показателя</w:t>
            </w:r>
          </w:p>
        </w:tc>
        <w:tc>
          <w:tcPr>
            <w:tcW w:w="80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F87F82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</w:p>
        </w:tc>
      </w:tr>
      <w:tr w:rsidR="009558D5" w:rsidTr="000554CF">
        <w:tc>
          <w:tcPr>
            <w:tcW w:w="9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F87F82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III. Состояние показателя</w:t>
            </w:r>
          </w:p>
        </w:tc>
      </w:tr>
      <w:tr w:rsidR="009558D5" w:rsidTr="000554CF">
        <w:tc>
          <w:tcPr>
            <w:tcW w:w="9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Описание основных обстоятельств, характеризующих базовое значение показателя</w:t>
            </w:r>
          </w:p>
        </w:tc>
      </w:tr>
      <w:tr w:rsidR="009558D5" w:rsidTr="000554CF"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80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Базовое значение показателя - 0.</w:t>
            </w:r>
          </w:p>
          <w:p w:rsidR="009558D5" w:rsidRPr="00F87F82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lang w:val="ru-RU"/>
              </w:rPr>
            </w:pPr>
            <w:r>
              <w:rPr>
                <w:color w:val="2D2D2D"/>
                <w:sz w:val="22"/>
                <w:szCs w:val="22"/>
              </w:rPr>
              <w:t>В целях достижения данного показателя Министерством образования Республики</w:t>
            </w:r>
            <w:r>
              <w:rPr>
                <w:color w:val="2D2D2D"/>
                <w:sz w:val="22"/>
                <w:szCs w:val="22"/>
                <w:lang w:val="ru-RU"/>
              </w:rPr>
              <w:t xml:space="preserve"> Мордовия</w:t>
            </w:r>
            <w:r>
              <w:rPr>
                <w:color w:val="2D2D2D"/>
                <w:sz w:val="22"/>
                <w:szCs w:val="22"/>
              </w:rPr>
              <w:t xml:space="preserve"> проводятся различные мероприятия с учредителями и руководителями организаций отдыха детей и их оздоровления,</w:t>
            </w:r>
            <w:r>
              <w:rPr>
                <w:color w:val="2D2D2D"/>
                <w:sz w:val="22"/>
                <w:szCs w:val="22"/>
                <w:lang w:val="ru-RU"/>
              </w:rPr>
              <w:t xml:space="preserve"> и</w:t>
            </w:r>
            <w:r>
              <w:rPr>
                <w:color w:val="2D2D2D"/>
                <w:sz w:val="22"/>
                <w:szCs w:val="22"/>
              </w:rPr>
              <w:t xml:space="preserve"> представителями органов управления образованием администраций муниципальных районов Республики </w:t>
            </w:r>
            <w:r>
              <w:rPr>
                <w:color w:val="2D2D2D"/>
                <w:sz w:val="22"/>
                <w:szCs w:val="22"/>
                <w:lang w:val="ru-RU"/>
              </w:rPr>
              <w:t xml:space="preserve">Мордовия </w:t>
            </w:r>
            <w:r>
              <w:rPr>
                <w:color w:val="2D2D2D"/>
                <w:sz w:val="22"/>
                <w:szCs w:val="22"/>
              </w:rPr>
              <w:t>по разъяснению требований законодательства.</w:t>
            </w:r>
          </w:p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Значение данного показателя напрямую зависит от организаций отдыха детей и их оздоровления (от нарушений требований законодательства, касающихся достоверности, актуальности и полноты сведений об организациях отдыха детей и их оздоровления, содержащихся в реестре организаций отдыха детей и их оздоровления)</w:t>
            </w:r>
          </w:p>
        </w:tc>
      </w:tr>
      <w:tr w:rsidR="009558D5" w:rsidTr="000554CF">
        <w:tc>
          <w:tcPr>
            <w:tcW w:w="9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Описание стратегической цели показателя</w:t>
            </w:r>
          </w:p>
        </w:tc>
      </w:tr>
      <w:tr w:rsidR="009558D5" w:rsidTr="000554CF"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Наименование цели и ее описание</w:t>
            </w:r>
          </w:p>
        </w:tc>
        <w:tc>
          <w:tcPr>
            <w:tcW w:w="80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предупреждение нарушений организациями отдыха детей и их оздоровления требований законодательства, касающихся достоверности, актуальности и полноты сведений об организациях отдыха детей и их оздоровления, содержащихся в реестре организаций отдыха детей и их оздоровления</w:t>
            </w:r>
          </w:p>
        </w:tc>
      </w:tr>
      <w:tr w:rsidR="009558D5" w:rsidTr="000554CF">
        <w:tc>
          <w:tcPr>
            <w:tcW w:w="9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Целевые значения показателя по годам</w:t>
            </w:r>
          </w:p>
        </w:tc>
      </w:tr>
      <w:tr w:rsidR="009558D5" w:rsidTr="000554CF"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Годы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2019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2020</w:t>
            </w:r>
          </w:p>
        </w:tc>
        <w:tc>
          <w:tcPr>
            <w:tcW w:w="2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2021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2022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2023</w:t>
            </w:r>
          </w:p>
        </w:tc>
      </w:tr>
      <w:tr w:rsidR="009558D5" w:rsidTr="000554CF"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Базовое значение (значение)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0%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0%</w:t>
            </w:r>
          </w:p>
        </w:tc>
        <w:tc>
          <w:tcPr>
            <w:tcW w:w="2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0,5%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0,5%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0,5%</w:t>
            </w:r>
          </w:p>
        </w:tc>
      </w:tr>
      <w:tr w:rsidR="009558D5" w:rsidTr="000554CF">
        <w:tc>
          <w:tcPr>
            <w:tcW w:w="9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Описание задач по достижению целевых значений показателя</w:t>
            </w:r>
          </w:p>
        </w:tc>
      </w:tr>
      <w:tr w:rsidR="009558D5" w:rsidTr="000554CF">
        <w:tc>
          <w:tcPr>
            <w:tcW w:w="9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 xml:space="preserve">- выявление нарушений требований законодательства, касающихся достоверности, актуальности и полноты сведений об организациях отдыха детей и их оздоровления, содержащихся в реестре организаций отдыха детей и их оздоровления (описание: непосредственное осуществление регионального государственного контроля за достоверностью, актуальностью и полнотой сведений </w:t>
            </w:r>
            <w:r>
              <w:rPr>
                <w:color w:val="2D2D2D"/>
                <w:sz w:val="22"/>
                <w:szCs w:val="22"/>
              </w:rPr>
              <w:lastRenderedPageBreak/>
              <w:t>об организациях отдыха детей и их оздоровления, содержащихся в реестре организаций отдыха детей и их оздоровления);</w:t>
            </w:r>
          </w:p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 xml:space="preserve">- выявление причин и условий, способствующих их возникновению (описание: формирование единого понимания требований законодательства организациями отдыха детей и их оздоровления; проведение семинаров, вебинаров, совещаний с учредителями и руководителями организаций отдыха детей и их оздоровления, </w:t>
            </w:r>
            <w:r>
              <w:rPr>
                <w:color w:val="2D2D2D"/>
                <w:sz w:val="22"/>
                <w:szCs w:val="22"/>
                <w:lang w:val="ru-RU"/>
              </w:rPr>
              <w:t xml:space="preserve">и </w:t>
            </w:r>
            <w:r>
              <w:rPr>
                <w:color w:val="2D2D2D"/>
                <w:sz w:val="22"/>
                <w:szCs w:val="22"/>
              </w:rPr>
              <w:t>представителями органов управления образованием администраций муниципальных районов Республики</w:t>
            </w:r>
            <w:r>
              <w:rPr>
                <w:color w:val="2D2D2D"/>
                <w:sz w:val="22"/>
                <w:szCs w:val="22"/>
                <w:lang w:val="ru-RU"/>
              </w:rPr>
              <w:t xml:space="preserve"> Мордовия</w:t>
            </w:r>
            <w:r>
              <w:rPr>
                <w:color w:val="2D2D2D"/>
                <w:sz w:val="22"/>
                <w:szCs w:val="22"/>
              </w:rPr>
              <w:t xml:space="preserve"> и др.);</w:t>
            </w:r>
          </w:p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- контроль за своевременностью и полнотой устранения выявляемых нарушений (описание: деловая переписка с организациями отдыха детей и их оздоровления, с заинтересованными органами государственной власти и др.)</w:t>
            </w:r>
          </w:p>
        </w:tc>
      </w:tr>
      <w:tr w:rsidR="009558D5" w:rsidTr="000554CF">
        <w:tc>
          <w:tcPr>
            <w:tcW w:w="9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lastRenderedPageBreak/>
              <w:t>Описание рисков недостижения целевых значений показателя</w:t>
            </w:r>
          </w:p>
        </w:tc>
      </w:tr>
      <w:tr w:rsidR="009558D5" w:rsidTr="000554CF">
        <w:tc>
          <w:tcPr>
            <w:tcW w:w="9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- невыявление причин и условий, вызвавших нарушение организациями отдыха детей и их оздоровления требований законодательства, касающихся достоверности, актуальности и полноты сведений об организациях отдыха детей и их оздоровления, содержащихся в реестре организаций отдыха детей и их оздоровления;</w:t>
            </w:r>
          </w:p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- недобросовестное исполнение требований законодательства, касающихся достоверности, актуальности и полноты сведений об организациях отдыха детей и их оздоровления, содержащихся в реестре организаций отдыха детей и их оздоровления</w:t>
            </w:r>
          </w:p>
        </w:tc>
      </w:tr>
      <w:tr w:rsidR="009558D5" w:rsidTr="000554CF">
        <w:tc>
          <w:tcPr>
            <w:tcW w:w="9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IV. Методика сбора и управления данными</w:t>
            </w:r>
          </w:p>
        </w:tc>
      </w:tr>
      <w:tr w:rsidR="009558D5" w:rsidTr="000554CF">
        <w:tc>
          <w:tcPr>
            <w:tcW w:w="9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Методы сбора и управления статистическими и иными данными, необходимыми для расчета показателя, включая механизмы и сроки их совершенствования/опубликования</w:t>
            </w:r>
          </w:p>
        </w:tc>
      </w:tr>
      <w:tr w:rsidR="009558D5" w:rsidTr="000554CF"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Наименование необходимых данных для расчета переменных</w:t>
            </w:r>
          </w:p>
        </w:tc>
        <w:tc>
          <w:tcPr>
            <w:tcW w:w="80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- данные результатов проверок (акты), проведенных в рамках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      </w:r>
          </w:p>
          <w:p w:rsidR="009558D5" w:rsidRDefault="009558D5" w:rsidP="00F87F8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- средняя стоимость путевки в организации отдыха детей и их оздоровления, утвержденная</w:t>
            </w:r>
            <w:r>
              <w:rPr>
                <w:rStyle w:val="apple-converted-space"/>
                <w:color w:val="2D2D2D"/>
                <w:sz w:val="22"/>
                <w:szCs w:val="22"/>
              </w:rPr>
              <w:t> </w:t>
            </w:r>
            <w:hyperlink r:id="rId6" w:history="1">
              <w:r>
                <w:rPr>
                  <w:rStyle w:val="ac"/>
                  <w:sz w:val="22"/>
                  <w:szCs w:val="22"/>
                  <w:lang w:val="ru-RU"/>
                </w:rPr>
                <w:t>П</w:t>
              </w:r>
              <w:r w:rsidRPr="00105B56">
                <w:rPr>
                  <w:rStyle w:val="ac"/>
                  <w:sz w:val="22"/>
                  <w:szCs w:val="22"/>
                </w:rPr>
                <w:t xml:space="preserve">остановлением </w:t>
              </w:r>
              <w:r w:rsidRPr="00105B56">
                <w:rPr>
                  <w:rStyle w:val="ac"/>
                  <w:sz w:val="22"/>
                  <w:szCs w:val="22"/>
                  <w:lang w:val="ru-RU"/>
                </w:rPr>
                <w:t>Правительства</w:t>
              </w:r>
            </w:hyperlink>
            <w:r w:rsidRPr="00105B56">
              <w:rPr>
                <w:sz w:val="22"/>
                <w:szCs w:val="22"/>
                <w:lang w:val="ru-RU"/>
              </w:rPr>
              <w:t xml:space="preserve"> Республики Мордовия от 10.04.2020 г. № 215</w:t>
            </w:r>
            <w:r>
              <w:rPr>
                <w:sz w:val="22"/>
                <w:szCs w:val="22"/>
                <w:lang w:val="ru-RU"/>
              </w:rPr>
              <w:t xml:space="preserve"> «Об определении средней стоимости путевки с целью предоставления мер социальной поддержки и мер государственной поддержки»</w:t>
            </w:r>
          </w:p>
        </w:tc>
      </w:tr>
      <w:tr w:rsidR="009558D5" w:rsidTr="000554CF"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DF66EE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Источники исходных данных</w:t>
            </w:r>
          </w:p>
        </w:tc>
        <w:tc>
          <w:tcPr>
            <w:tcW w:w="80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630A3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- данные результатов проверок (акты), проведенных в рамках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      </w:r>
          </w:p>
          <w:p w:rsidR="009558D5" w:rsidRDefault="009558D5" w:rsidP="00630A3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- средняя стоимость путевки в организации отдыха детей и их оздоровления, утвержденная</w:t>
            </w:r>
            <w:r>
              <w:rPr>
                <w:rStyle w:val="apple-converted-space"/>
                <w:color w:val="2D2D2D"/>
                <w:sz w:val="22"/>
                <w:szCs w:val="22"/>
              </w:rPr>
              <w:t> </w:t>
            </w:r>
            <w:r>
              <w:rPr>
                <w:color w:val="2D2D2D"/>
                <w:sz w:val="22"/>
                <w:szCs w:val="22"/>
              </w:rPr>
              <w:t xml:space="preserve"> </w:t>
            </w:r>
            <w:hyperlink r:id="rId7" w:history="1">
              <w:r>
                <w:rPr>
                  <w:rStyle w:val="ac"/>
                  <w:sz w:val="22"/>
                  <w:szCs w:val="22"/>
                  <w:lang w:val="ru-RU"/>
                </w:rPr>
                <w:t>П</w:t>
              </w:r>
              <w:r w:rsidRPr="00105B56">
                <w:rPr>
                  <w:rStyle w:val="ac"/>
                  <w:sz w:val="22"/>
                  <w:szCs w:val="22"/>
                </w:rPr>
                <w:t xml:space="preserve">остановлением </w:t>
              </w:r>
              <w:r w:rsidRPr="00105B56">
                <w:rPr>
                  <w:rStyle w:val="ac"/>
                  <w:sz w:val="22"/>
                  <w:szCs w:val="22"/>
                  <w:lang w:val="ru-RU"/>
                </w:rPr>
                <w:t>Правительства</w:t>
              </w:r>
            </w:hyperlink>
            <w:r w:rsidRPr="00105B56">
              <w:rPr>
                <w:sz w:val="22"/>
                <w:szCs w:val="22"/>
                <w:lang w:val="ru-RU"/>
              </w:rPr>
              <w:t xml:space="preserve"> Республики Мордовия от 10.04.2020 г. № 215</w:t>
            </w:r>
            <w:r>
              <w:rPr>
                <w:sz w:val="22"/>
                <w:szCs w:val="22"/>
                <w:lang w:val="ru-RU"/>
              </w:rPr>
              <w:t xml:space="preserve"> «Об определении средней стоимости путевки с целью предоставления мер социальной поддержки и мер государственной поддержки»</w:t>
            </w:r>
          </w:p>
        </w:tc>
      </w:tr>
      <w:tr w:rsidR="009558D5" w:rsidTr="000554CF"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DF66EE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Характеристики, отражающие специфику данных</w:t>
            </w:r>
          </w:p>
        </w:tc>
        <w:tc>
          <w:tcPr>
            <w:tcW w:w="80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отсутствуют</w:t>
            </w:r>
          </w:p>
        </w:tc>
      </w:tr>
      <w:tr w:rsidR="009558D5" w:rsidTr="000554CF"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DF66EE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Ограничения данных</w:t>
            </w:r>
          </w:p>
        </w:tc>
        <w:tc>
          <w:tcPr>
            <w:tcW w:w="80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отсутствуют</w:t>
            </w:r>
          </w:p>
        </w:tc>
      </w:tr>
      <w:tr w:rsidR="009558D5" w:rsidTr="000554CF"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DF66EE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Процедуры обеспечения качества данных</w:t>
            </w:r>
          </w:p>
        </w:tc>
        <w:tc>
          <w:tcPr>
            <w:tcW w:w="80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отсутствуют</w:t>
            </w:r>
          </w:p>
        </w:tc>
      </w:tr>
      <w:tr w:rsidR="009558D5" w:rsidTr="000554CF"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DF66EE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Надзор за данными</w:t>
            </w:r>
          </w:p>
        </w:tc>
        <w:tc>
          <w:tcPr>
            <w:tcW w:w="80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Pr="00C81D28" w:rsidRDefault="009558D5" w:rsidP="007341D7">
            <w:pPr>
              <w:pStyle w:val="formattext"/>
              <w:spacing w:before="0" w:beforeAutospacing="0" w:after="0" w:afterAutospacing="0" w:line="336" w:lineRule="atLeast"/>
              <w:textAlignment w:val="baseline"/>
              <w:rPr>
                <w:color w:val="2D2D2D"/>
                <w:lang w:val="ru-RU"/>
              </w:rPr>
            </w:pPr>
            <w:r>
              <w:rPr>
                <w:color w:val="2D2D2D"/>
                <w:sz w:val="22"/>
                <w:szCs w:val="22"/>
              </w:rPr>
              <w:t>осуществляется Министерством образования Республики</w:t>
            </w:r>
            <w:r>
              <w:rPr>
                <w:color w:val="2D2D2D"/>
                <w:sz w:val="22"/>
                <w:szCs w:val="22"/>
                <w:lang w:val="ru-RU"/>
              </w:rPr>
              <w:t xml:space="preserve"> Мордовии</w:t>
            </w:r>
          </w:p>
        </w:tc>
      </w:tr>
      <w:tr w:rsidR="009558D5" w:rsidTr="000554CF"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DF66EE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Сроки представления окончательных результатов</w:t>
            </w:r>
          </w:p>
        </w:tc>
        <w:tc>
          <w:tcPr>
            <w:tcW w:w="80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по итогам календарного года</w:t>
            </w:r>
          </w:p>
        </w:tc>
      </w:tr>
      <w:tr w:rsidR="009558D5" w:rsidTr="000554CF">
        <w:trPr>
          <w:trHeight w:val="557"/>
        </w:trPr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DF66EE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Механизм внешнего аудита данных</w:t>
            </w:r>
          </w:p>
        </w:tc>
        <w:tc>
          <w:tcPr>
            <w:tcW w:w="80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8D5" w:rsidRDefault="009558D5" w:rsidP="007341D7">
            <w:pPr>
              <w:pStyle w:val="formattext"/>
              <w:spacing w:before="0" w:beforeAutospacing="0" w:after="0" w:afterAutospacing="0" w:line="336" w:lineRule="atLeast"/>
              <w:textAlignment w:val="baseline"/>
              <w:rPr>
                <w:color w:val="2D2D2D"/>
              </w:rPr>
            </w:pPr>
            <w:r>
              <w:rPr>
                <w:color w:val="2D2D2D"/>
                <w:sz w:val="22"/>
                <w:szCs w:val="22"/>
              </w:rPr>
              <w:t>не используется</w:t>
            </w:r>
          </w:p>
        </w:tc>
      </w:tr>
    </w:tbl>
    <w:p w:rsidR="009558D5" w:rsidRDefault="009558D5" w:rsidP="009378C7"/>
    <w:p w:rsidR="009558D5" w:rsidRPr="009378C7" w:rsidRDefault="009558D5" w:rsidP="009378C7">
      <w:pPr>
        <w:rPr>
          <w:sz w:val="27"/>
          <w:szCs w:val="27"/>
        </w:rPr>
        <w:sectPr w:rsidR="009558D5" w:rsidRPr="009378C7" w:rsidSect="009221D3">
          <w:pgSz w:w="11906" w:h="16838"/>
          <w:pgMar w:top="1134" w:right="746" w:bottom="1079" w:left="1701" w:header="708" w:footer="708" w:gutter="0"/>
          <w:cols w:space="708"/>
          <w:docGrid w:linePitch="360"/>
        </w:sectPr>
      </w:pPr>
    </w:p>
    <w:p w:rsidR="009558D5" w:rsidRPr="009378C7" w:rsidRDefault="009558D5" w:rsidP="009378C7">
      <w:pPr>
        <w:pStyle w:val="consplusnormal"/>
        <w:shd w:val="clear" w:color="auto" w:fill="FFFFFF"/>
        <w:spacing w:before="0" w:beforeAutospacing="0" w:after="0" w:afterAutospacing="0"/>
        <w:ind w:left="4248" w:firstLine="708"/>
        <w:rPr>
          <w:lang w:val="ru-RU"/>
        </w:rPr>
      </w:pPr>
    </w:p>
    <w:sectPr w:rsidR="009558D5" w:rsidRPr="009378C7" w:rsidSect="00345ABB">
      <w:pgSz w:w="16838" w:h="11906" w:orient="landscape"/>
      <w:pgMar w:top="748" w:right="107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44E1A"/>
    <w:multiLevelType w:val="multilevel"/>
    <w:tmpl w:val="1CEE5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F4A105A"/>
    <w:multiLevelType w:val="hybridMultilevel"/>
    <w:tmpl w:val="FAD09A5C"/>
    <w:lvl w:ilvl="0" w:tplc="FF6EE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CB71A3"/>
    <w:multiLevelType w:val="hybridMultilevel"/>
    <w:tmpl w:val="859C5A54"/>
    <w:lvl w:ilvl="0" w:tplc="64F4781E">
      <w:start w:val="2"/>
      <w:numFmt w:val="decimal"/>
      <w:lvlText w:val="%1."/>
      <w:lvlJc w:val="left"/>
      <w:pPr>
        <w:tabs>
          <w:tab w:val="num" w:pos="2883"/>
        </w:tabs>
        <w:ind w:left="2883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3"/>
        </w:tabs>
        <w:ind w:left="3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203"/>
        </w:tabs>
        <w:ind w:left="4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923"/>
        </w:tabs>
        <w:ind w:left="4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643"/>
        </w:tabs>
        <w:ind w:left="5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363"/>
        </w:tabs>
        <w:ind w:left="6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083"/>
        </w:tabs>
        <w:ind w:left="7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803"/>
        </w:tabs>
        <w:ind w:left="7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523"/>
        </w:tabs>
        <w:ind w:left="8523" w:hanging="180"/>
      </w:pPr>
      <w:rPr>
        <w:rFonts w:cs="Times New Roman"/>
      </w:rPr>
    </w:lvl>
  </w:abstractNum>
  <w:abstractNum w:abstractNumId="3" w15:restartNumberingAfterBreak="0">
    <w:nsid w:val="666754AA"/>
    <w:multiLevelType w:val="multilevel"/>
    <w:tmpl w:val="4704E59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FA"/>
    <w:rsid w:val="0000789E"/>
    <w:rsid w:val="00011FC6"/>
    <w:rsid w:val="00023C65"/>
    <w:rsid w:val="00035662"/>
    <w:rsid w:val="00045097"/>
    <w:rsid w:val="00047B11"/>
    <w:rsid w:val="000500CB"/>
    <w:rsid w:val="00050AF8"/>
    <w:rsid w:val="000510C8"/>
    <w:rsid w:val="000554CF"/>
    <w:rsid w:val="00072770"/>
    <w:rsid w:val="000738B4"/>
    <w:rsid w:val="00076790"/>
    <w:rsid w:val="00082BC7"/>
    <w:rsid w:val="00083D6B"/>
    <w:rsid w:val="00084357"/>
    <w:rsid w:val="00085153"/>
    <w:rsid w:val="00085E89"/>
    <w:rsid w:val="00097BFD"/>
    <w:rsid w:val="000A28B9"/>
    <w:rsid w:val="000C1AC2"/>
    <w:rsid w:val="000D6545"/>
    <w:rsid w:val="000F395B"/>
    <w:rsid w:val="00105B56"/>
    <w:rsid w:val="001120F6"/>
    <w:rsid w:val="0011667F"/>
    <w:rsid w:val="001309CA"/>
    <w:rsid w:val="001638BB"/>
    <w:rsid w:val="001767EB"/>
    <w:rsid w:val="001817C1"/>
    <w:rsid w:val="00187E87"/>
    <w:rsid w:val="0019298D"/>
    <w:rsid w:val="001930B0"/>
    <w:rsid w:val="001A7A1B"/>
    <w:rsid w:val="001A7BA9"/>
    <w:rsid w:val="001B2228"/>
    <w:rsid w:val="001B2C58"/>
    <w:rsid w:val="001B3A75"/>
    <w:rsid w:val="001D1968"/>
    <w:rsid w:val="001E33DF"/>
    <w:rsid w:val="001F28B5"/>
    <w:rsid w:val="001F43AF"/>
    <w:rsid w:val="002068E6"/>
    <w:rsid w:val="00213B18"/>
    <w:rsid w:val="002159E1"/>
    <w:rsid w:val="00224514"/>
    <w:rsid w:val="002249A6"/>
    <w:rsid w:val="00237707"/>
    <w:rsid w:val="00242020"/>
    <w:rsid w:val="00242A87"/>
    <w:rsid w:val="002433FD"/>
    <w:rsid w:val="00243F98"/>
    <w:rsid w:val="00253FDF"/>
    <w:rsid w:val="00260EB0"/>
    <w:rsid w:val="00262EC1"/>
    <w:rsid w:val="0026309C"/>
    <w:rsid w:val="00264363"/>
    <w:rsid w:val="00270E6F"/>
    <w:rsid w:val="00270F28"/>
    <w:rsid w:val="00274D57"/>
    <w:rsid w:val="00275720"/>
    <w:rsid w:val="002807C5"/>
    <w:rsid w:val="00286E87"/>
    <w:rsid w:val="00287A13"/>
    <w:rsid w:val="002D6160"/>
    <w:rsid w:val="002E5D99"/>
    <w:rsid w:val="002F26E6"/>
    <w:rsid w:val="002F30DF"/>
    <w:rsid w:val="002F3EA8"/>
    <w:rsid w:val="002F4FAB"/>
    <w:rsid w:val="00315613"/>
    <w:rsid w:val="00325996"/>
    <w:rsid w:val="003269D4"/>
    <w:rsid w:val="00330E9C"/>
    <w:rsid w:val="003320D7"/>
    <w:rsid w:val="0033568B"/>
    <w:rsid w:val="00345ABB"/>
    <w:rsid w:val="003517CC"/>
    <w:rsid w:val="003861B9"/>
    <w:rsid w:val="00386BC3"/>
    <w:rsid w:val="003A54E3"/>
    <w:rsid w:val="003B66F7"/>
    <w:rsid w:val="003C3FBA"/>
    <w:rsid w:val="003E195E"/>
    <w:rsid w:val="004038D4"/>
    <w:rsid w:val="00404DE2"/>
    <w:rsid w:val="004158B7"/>
    <w:rsid w:val="00421803"/>
    <w:rsid w:val="004271C0"/>
    <w:rsid w:val="00447BAF"/>
    <w:rsid w:val="004501A2"/>
    <w:rsid w:val="00471B2E"/>
    <w:rsid w:val="00491C21"/>
    <w:rsid w:val="004937B8"/>
    <w:rsid w:val="004A2A57"/>
    <w:rsid w:val="004A3122"/>
    <w:rsid w:val="004A5224"/>
    <w:rsid w:val="004B1E48"/>
    <w:rsid w:val="004B33DB"/>
    <w:rsid w:val="004B64BB"/>
    <w:rsid w:val="004B6DC9"/>
    <w:rsid w:val="004D3EF4"/>
    <w:rsid w:val="004D50D1"/>
    <w:rsid w:val="004E037D"/>
    <w:rsid w:val="004E5432"/>
    <w:rsid w:val="004F001D"/>
    <w:rsid w:val="004F0919"/>
    <w:rsid w:val="004F132F"/>
    <w:rsid w:val="004F378B"/>
    <w:rsid w:val="00503AEE"/>
    <w:rsid w:val="0051355C"/>
    <w:rsid w:val="00524C10"/>
    <w:rsid w:val="005303D0"/>
    <w:rsid w:val="005323B3"/>
    <w:rsid w:val="005441F6"/>
    <w:rsid w:val="00585395"/>
    <w:rsid w:val="00595F59"/>
    <w:rsid w:val="005A1354"/>
    <w:rsid w:val="005A4C30"/>
    <w:rsid w:val="005A76E2"/>
    <w:rsid w:val="005B220F"/>
    <w:rsid w:val="005B56D9"/>
    <w:rsid w:val="005B5BD7"/>
    <w:rsid w:val="005D6F42"/>
    <w:rsid w:val="005D77C1"/>
    <w:rsid w:val="005F0248"/>
    <w:rsid w:val="005F52FA"/>
    <w:rsid w:val="005F7FD8"/>
    <w:rsid w:val="00630A34"/>
    <w:rsid w:val="00635FDD"/>
    <w:rsid w:val="006378AE"/>
    <w:rsid w:val="00647BFB"/>
    <w:rsid w:val="00671DCB"/>
    <w:rsid w:val="00674ACD"/>
    <w:rsid w:val="00680960"/>
    <w:rsid w:val="00684896"/>
    <w:rsid w:val="006976F1"/>
    <w:rsid w:val="006B0EC3"/>
    <w:rsid w:val="006B2814"/>
    <w:rsid w:val="006B7A05"/>
    <w:rsid w:val="006B7F90"/>
    <w:rsid w:val="006D01BC"/>
    <w:rsid w:val="006E48D5"/>
    <w:rsid w:val="006F02AF"/>
    <w:rsid w:val="0071169A"/>
    <w:rsid w:val="00714122"/>
    <w:rsid w:val="00714BB1"/>
    <w:rsid w:val="00724C23"/>
    <w:rsid w:val="0072747D"/>
    <w:rsid w:val="00730584"/>
    <w:rsid w:val="00732B2F"/>
    <w:rsid w:val="00732B9B"/>
    <w:rsid w:val="007341D7"/>
    <w:rsid w:val="00734535"/>
    <w:rsid w:val="007560D7"/>
    <w:rsid w:val="00757099"/>
    <w:rsid w:val="0077309D"/>
    <w:rsid w:val="0077441D"/>
    <w:rsid w:val="00780E4E"/>
    <w:rsid w:val="0079282C"/>
    <w:rsid w:val="00792D56"/>
    <w:rsid w:val="00797D65"/>
    <w:rsid w:val="007A6562"/>
    <w:rsid w:val="007B70B3"/>
    <w:rsid w:val="007B7D35"/>
    <w:rsid w:val="007D1373"/>
    <w:rsid w:val="007D4616"/>
    <w:rsid w:val="007D5A2A"/>
    <w:rsid w:val="008009B0"/>
    <w:rsid w:val="008148E0"/>
    <w:rsid w:val="00832D2B"/>
    <w:rsid w:val="00833043"/>
    <w:rsid w:val="00845A04"/>
    <w:rsid w:val="00846BD2"/>
    <w:rsid w:val="00852B5D"/>
    <w:rsid w:val="00853850"/>
    <w:rsid w:val="00865791"/>
    <w:rsid w:val="00870348"/>
    <w:rsid w:val="00881472"/>
    <w:rsid w:val="008A4B8B"/>
    <w:rsid w:val="008A7324"/>
    <w:rsid w:val="008B7460"/>
    <w:rsid w:val="008E16ED"/>
    <w:rsid w:val="008E520C"/>
    <w:rsid w:val="008E6446"/>
    <w:rsid w:val="00907AF3"/>
    <w:rsid w:val="0091281D"/>
    <w:rsid w:val="009221D3"/>
    <w:rsid w:val="0092629C"/>
    <w:rsid w:val="00930853"/>
    <w:rsid w:val="009318B8"/>
    <w:rsid w:val="00936602"/>
    <w:rsid w:val="009378C7"/>
    <w:rsid w:val="009429CD"/>
    <w:rsid w:val="009558D5"/>
    <w:rsid w:val="00976BC2"/>
    <w:rsid w:val="00981955"/>
    <w:rsid w:val="0098475F"/>
    <w:rsid w:val="00986171"/>
    <w:rsid w:val="00991369"/>
    <w:rsid w:val="0099240E"/>
    <w:rsid w:val="00997C00"/>
    <w:rsid w:val="009A0BFC"/>
    <w:rsid w:val="009A2536"/>
    <w:rsid w:val="009A5E52"/>
    <w:rsid w:val="009B0B39"/>
    <w:rsid w:val="009B59A3"/>
    <w:rsid w:val="009C15F0"/>
    <w:rsid w:val="009D1F5A"/>
    <w:rsid w:val="009D2F6D"/>
    <w:rsid w:val="009E2EC3"/>
    <w:rsid w:val="009E3169"/>
    <w:rsid w:val="009E4D61"/>
    <w:rsid w:val="009F3931"/>
    <w:rsid w:val="009F6C60"/>
    <w:rsid w:val="00A237C8"/>
    <w:rsid w:val="00A3072A"/>
    <w:rsid w:val="00A338D7"/>
    <w:rsid w:val="00A408CB"/>
    <w:rsid w:val="00A43FA1"/>
    <w:rsid w:val="00A466A3"/>
    <w:rsid w:val="00A46E17"/>
    <w:rsid w:val="00A533BC"/>
    <w:rsid w:val="00A86B5E"/>
    <w:rsid w:val="00A91623"/>
    <w:rsid w:val="00A937E1"/>
    <w:rsid w:val="00A9681A"/>
    <w:rsid w:val="00A97701"/>
    <w:rsid w:val="00AB3385"/>
    <w:rsid w:val="00AC25BB"/>
    <w:rsid w:val="00AC4CE2"/>
    <w:rsid w:val="00AD2830"/>
    <w:rsid w:val="00AD49D5"/>
    <w:rsid w:val="00AD68B2"/>
    <w:rsid w:val="00AE0ED1"/>
    <w:rsid w:val="00B04057"/>
    <w:rsid w:val="00B37510"/>
    <w:rsid w:val="00B47506"/>
    <w:rsid w:val="00B5083E"/>
    <w:rsid w:val="00B5655B"/>
    <w:rsid w:val="00B7269A"/>
    <w:rsid w:val="00B903A1"/>
    <w:rsid w:val="00BA1A77"/>
    <w:rsid w:val="00BB715F"/>
    <w:rsid w:val="00BE6882"/>
    <w:rsid w:val="00C263AC"/>
    <w:rsid w:val="00C4465E"/>
    <w:rsid w:val="00C44C34"/>
    <w:rsid w:val="00C46192"/>
    <w:rsid w:val="00C51958"/>
    <w:rsid w:val="00C543C0"/>
    <w:rsid w:val="00C644E3"/>
    <w:rsid w:val="00C65F12"/>
    <w:rsid w:val="00C663E7"/>
    <w:rsid w:val="00C75AEB"/>
    <w:rsid w:val="00C81D28"/>
    <w:rsid w:val="00C83C2A"/>
    <w:rsid w:val="00C93086"/>
    <w:rsid w:val="00C9527B"/>
    <w:rsid w:val="00CB11DF"/>
    <w:rsid w:val="00CB4150"/>
    <w:rsid w:val="00CC17D1"/>
    <w:rsid w:val="00CD01ED"/>
    <w:rsid w:val="00CF1A9A"/>
    <w:rsid w:val="00D05C07"/>
    <w:rsid w:val="00D118B6"/>
    <w:rsid w:val="00D25C57"/>
    <w:rsid w:val="00D41B3D"/>
    <w:rsid w:val="00D50C54"/>
    <w:rsid w:val="00D50DF5"/>
    <w:rsid w:val="00D514B4"/>
    <w:rsid w:val="00D617D1"/>
    <w:rsid w:val="00D621E2"/>
    <w:rsid w:val="00D81028"/>
    <w:rsid w:val="00D835EF"/>
    <w:rsid w:val="00D84262"/>
    <w:rsid w:val="00D856F3"/>
    <w:rsid w:val="00DA12C0"/>
    <w:rsid w:val="00DA20E8"/>
    <w:rsid w:val="00DC52C6"/>
    <w:rsid w:val="00DC57FF"/>
    <w:rsid w:val="00DE2091"/>
    <w:rsid w:val="00DF66EE"/>
    <w:rsid w:val="00E07946"/>
    <w:rsid w:val="00E1094A"/>
    <w:rsid w:val="00E11B98"/>
    <w:rsid w:val="00E22BF9"/>
    <w:rsid w:val="00E43252"/>
    <w:rsid w:val="00E451D7"/>
    <w:rsid w:val="00E5248C"/>
    <w:rsid w:val="00E55880"/>
    <w:rsid w:val="00E60F89"/>
    <w:rsid w:val="00E95FFA"/>
    <w:rsid w:val="00EB3317"/>
    <w:rsid w:val="00EB7544"/>
    <w:rsid w:val="00EC0B1B"/>
    <w:rsid w:val="00EC6079"/>
    <w:rsid w:val="00EC7B77"/>
    <w:rsid w:val="00F11D11"/>
    <w:rsid w:val="00F126FD"/>
    <w:rsid w:val="00F13055"/>
    <w:rsid w:val="00F20F13"/>
    <w:rsid w:val="00F235CB"/>
    <w:rsid w:val="00F25136"/>
    <w:rsid w:val="00F25FCF"/>
    <w:rsid w:val="00F34AFE"/>
    <w:rsid w:val="00F43185"/>
    <w:rsid w:val="00F51B2F"/>
    <w:rsid w:val="00F53E35"/>
    <w:rsid w:val="00F57C18"/>
    <w:rsid w:val="00F74657"/>
    <w:rsid w:val="00F87F82"/>
    <w:rsid w:val="00F87FD5"/>
    <w:rsid w:val="00F9556D"/>
    <w:rsid w:val="00FA0A31"/>
    <w:rsid w:val="00FC227F"/>
    <w:rsid w:val="00FC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F45F979-C037-424D-8871-B651A6A7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0DF5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locked/>
    <w:rsid w:val="004F00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e-NO" w:eastAsia="se-NO"/>
    </w:rPr>
  </w:style>
  <w:style w:type="paragraph" w:styleId="2">
    <w:name w:val="heading 2"/>
    <w:basedOn w:val="a"/>
    <w:next w:val="a"/>
    <w:link w:val="20"/>
    <w:uiPriority w:val="99"/>
    <w:qFormat/>
    <w:locked/>
    <w:rsid w:val="009378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1472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8147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83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E520C"/>
    <w:rPr>
      <w:rFonts w:cs="Times New Roman"/>
      <w:sz w:val="2"/>
      <w:lang w:val="ru-RU" w:eastAsia="ru-RU"/>
    </w:rPr>
  </w:style>
  <w:style w:type="table" w:styleId="a5">
    <w:name w:val="Table Grid"/>
    <w:basedOn w:val="a1"/>
    <w:uiPriority w:val="99"/>
    <w:rsid w:val="00D25C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Гипертекстовая ссылка"/>
    <w:uiPriority w:val="99"/>
    <w:rsid w:val="004E037D"/>
    <w:rPr>
      <w:color w:val="008000"/>
    </w:rPr>
  </w:style>
  <w:style w:type="paragraph" w:styleId="a7">
    <w:name w:val="Normal (Web)"/>
    <w:basedOn w:val="a"/>
    <w:uiPriority w:val="99"/>
    <w:rsid w:val="008148E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8148E0"/>
    <w:rPr>
      <w:rFonts w:cs="Times New Roman"/>
    </w:rPr>
  </w:style>
  <w:style w:type="character" w:styleId="a8">
    <w:name w:val="Strong"/>
    <w:basedOn w:val="a0"/>
    <w:uiPriority w:val="99"/>
    <w:qFormat/>
    <w:rsid w:val="008148E0"/>
    <w:rPr>
      <w:rFonts w:cs="Times New Roman"/>
      <w:b/>
    </w:rPr>
  </w:style>
  <w:style w:type="paragraph" w:styleId="a9">
    <w:name w:val="Body Text"/>
    <w:basedOn w:val="a"/>
    <w:link w:val="aa"/>
    <w:uiPriority w:val="99"/>
    <w:rsid w:val="005D77C1"/>
    <w:pPr>
      <w:jc w:val="both"/>
    </w:pPr>
    <w:rPr>
      <w:lang w:val="en-US" w:eastAsia="en-US"/>
    </w:rPr>
  </w:style>
  <w:style w:type="character" w:customStyle="1" w:styleId="aa">
    <w:name w:val="Основной текст Знак"/>
    <w:basedOn w:val="a0"/>
    <w:link w:val="a9"/>
    <w:uiPriority w:val="99"/>
    <w:locked/>
    <w:rsid w:val="005D77C1"/>
    <w:rPr>
      <w:rFonts w:cs="Times New Roman"/>
      <w:sz w:val="24"/>
    </w:rPr>
  </w:style>
  <w:style w:type="character" w:customStyle="1" w:styleId="ab">
    <w:name w:val="Основной текст_"/>
    <w:link w:val="11"/>
    <w:uiPriority w:val="99"/>
    <w:locked/>
    <w:rsid w:val="009A2536"/>
    <w:rPr>
      <w:sz w:val="26"/>
      <w:shd w:val="clear" w:color="auto" w:fill="FFFFFF"/>
    </w:rPr>
  </w:style>
  <w:style w:type="paragraph" w:customStyle="1" w:styleId="11">
    <w:name w:val="Основной текст1"/>
    <w:basedOn w:val="a"/>
    <w:link w:val="ab"/>
    <w:uiPriority w:val="99"/>
    <w:rsid w:val="009A2536"/>
    <w:pPr>
      <w:widowControl w:val="0"/>
      <w:shd w:val="clear" w:color="auto" w:fill="FFFFFF"/>
      <w:spacing w:after="240" w:line="341" w:lineRule="exact"/>
      <w:jc w:val="center"/>
    </w:pPr>
    <w:rPr>
      <w:sz w:val="26"/>
      <w:szCs w:val="20"/>
      <w:lang w:val="en-US" w:eastAsia="se-NO"/>
    </w:rPr>
  </w:style>
  <w:style w:type="paragraph" w:styleId="HTML">
    <w:name w:val="HTML Preformatted"/>
    <w:basedOn w:val="a"/>
    <w:link w:val="HTML0"/>
    <w:uiPriority w:val="99"/>
    <w:rsid w:val="004501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501A2"/>
    <w:rPr>
      <w:rFonts w:ascii="Courier New" w:hAnsi="Courier New" w:cs="Times New Roman"/>
    </w:rPr>
  </w:style>
  <w:style w:type="character" w:styleId="ac">
    <w:name w:val="Hyperlink"/>
    <w:basedOn w:val="a0"/>
    <w:uiPriority w:val="99"/>
    <w:rsid w:val="00C51958"/>
    <w:rPr>
      <w:rFonts w:cs="Times New Roman"/>
    </w:rPr>
  </w:style>
  <w:style w:type="paragraph" w:customStyle="1" w:styleId="consplusnormal">
    <w:name w:val="consplusnormal"/>
    <w:basedOn w:val="a"/>
    <w:uiPriority w:val="99"/>
    <w:rsid w:val="00C51958"/>
    <w:pPr>
      <w:spacing w:before="100" w:beforeAutospacing="1" w:after="100" w:afterAutospacing="1"/>
    </w:pPr>
    <w:rPr>
      <w:lang w:val="se-NO" w:eastAsia="se-NO"/>
    </w:rPr>
  </w:style>
  <w:style w:type="paragraph" w:customStyle="1" w:styleId="docdata">
    <w:name w:val="docdata"/>
    <w:aliases w:val="docy,v5,114750,bqiaagaaeyqcaaagiaiaaampuaeabte4aqaaaaaaaaaaaaaaaaaaaaaaaaaaaaaaaaaaaaaaaaaaaaaaaaaaaaaaaaaaaaaaaaaaaaaaaaaaaaaaaaaaaaaaaaaaaaaaaaaaaaaaaaaaaaaaaaaaaaaaaaaaaaaaaaaaaaaaaaaaaaaaaaaaaaaaaaaaaaaaaaaaaaaaaaaaaaaaaaaaaaaaaaaaaaaaaaaaa"/>
    <w:basedOn w:val="a"/>
    <w:uiPriority w:val="99"/>
    <w:rsid w:val="00345ABB"/>
    <w:pPr>
      <w:spacing w:before="100" w:beforeAutospacing="1" w:after="100" w:afterAutospacing="1"/>
    </w:pPr>
    <w:rPr>
      <w:lang w:val="se-NO" w:eastAsia="se-NO"/>
    </w:rPr>
  </w:style>
  <w:style w:type="paragraph" w:customStyle="1" w:styleId="formattexttopleveltext">
    <w:name w:val="formattext topleveltext"/>
    <w:basedOn w:val="a"/>
    <w:uiPriority w:val="99"/>
    <w:rsid w:val="004F001D"/>
    <w:pPr>
      <w:spacing w:before="100" w:beforeAutospacing="1" w:after="100" w:afterAutospacing="1"/>
    </w:pPr>
    <w:rPr>
      <w:lang w:val="se-NO" w:eastAsia="se-NO"/>
    </w:rPr>
  </w:style>
  <w:style w:type="paragraph" w:customStyle="1" w:styleId="formattext">
    <w:name w:val="formattext"/>
    <w:basedOn w:val="a"/>
    <w:uiPriority w:val="99"/>
    <w:rsid w:val="009378C7"/>
    <w:pPr>
      <w:spacing w:before="100" w:beforeAutospacing="1" w:after="100" w:afterAutospacing="1"/>
    </w:pPr>
    <w:rPr>
      <w:lang w:val="se-NO" w:eastAsia="se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9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9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7361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73611514" TargetMode="External"/><Relationship Id="rId5" Type="http://schemas.openxmlformats.org/officeDocument/2006/relationships/hyperlink" Target="http://docs.cntd.ru/document/4736115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МОРДОВИЯ</vt:lpstr>
    </vt:vector>
  </TitlesOfParts>
  <Company>Krokoz™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МОРДОВИЯ</dc:title>
  <dc:subject/>
  <dc:creator>515</dc:creator>
  <cp:keywords/>
  <dc:description/>
  <cp:lastModifiedBy>Сергей Карпов</cp:lastModifiedBy>
  <cp:revision>2</cp:revision>
  <cp:lastPrinted>2020-07-07T07:02:00Z</cp:lastPrinted>
  <dcterms:created xsi:type="dcterms:W3CDTF">2020-07-10T08:21:00Z</dcterms:created>
  <dcterms:modified xsi:type="dcterms:W3CDTF">2020-07-10T08:21:00Z</dcterms:modified>
</cp:coreProperties>
</file>