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7E" w:rsidRDefault="00DC357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357E" w:rsidRDefault="00DC357E">
      <w:pPr>
        <w:pStyle w:val="ConsPlusNormal"/>
        <w:jc w:val="both"/>
        <w:outlineLvl w:val="0"/>
      </w:pPr>
    </w:p>
    <w:p w:rsidR="00DC357E" w:rsidRDefault="00DC357E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DC357E" w:rsidRDefault="00DC357E">
      <w:pPr>
        <w:pStyle w:val="ConsPlusTitle"/>
        <w:jc w:val="center"/>
      </w:pPr>
    </w:p>
    <w:p w:rsidR="00DC357E" w:rsidRDefault="00DC357E">
      <w:pPr>
        <w:pStyle w:val="ConsPlusTitle"/>
        <w:jc w:val="center"/>
      </w:pPr>
      <w:r>
        <w:t>ПИСЬМО</w:t>
      </w:r>
    </w:p>
    <w:p w:rsidR="00DC357E" w:rsidRDefault="00DC357E">
      <w:pPr>
        <w:pStyle w:val="ConsPlusTitle"/>
        <w:jc w:val="center"/>
      </w:pPr>
      <w:r>
        <w:t>от 1 июня 2017 г. N ВК-1463/09</w:t>
      </w:r>
    </w:p>
    <w:p w:rsidR="00DC357E" w:rsidRDefault="00DC357E">
      <w:pPr>
        <w:pStyle w:val="ConsPlusTitle"/>
        <w:jc w:val="center"/>
      </w:pPr>
    </w:p>
    <w:p w:rsidR="00DC357E" w:rsidRDefault="00DC357E">
      <w:pPr>
        <w:pStyle w:val="ConsPlusTitle"/>
        <w:jc w:val="center"/>
      </w:pPr>
      <w:r>
        <w:t>О ПЕРЕЧНЕ</w:t>
      </w:r>
    </w:p>
    <w:p w:rsidR="00DC357E" w:rsidRDefault="00DC357E">
      <w:pPr>
        <w:pStyle w:val="ConsPlusTitle"/>
        <w:jc w:val="center"/>
      </w:pPr>
      <w:r>
        <w:t>НОРМАТИВНЫХ ПРАВОВЫХ АКТОВ В СФЕРЕ ОРГАНИЗАЦИИ ОТДЫХА</w:t>
      </w:r>
    </w:p>
    <w:p w:rsidR="00DC357E" w:rsidRDefault="00DC357E">
      <w:pPr>
        <w:pStyle w:val="ConsPlusTitle"/>
        <w:jc w:val="center"/>
      </w:pPr>
      <w:r>
        <w:t>И ОЗДОРОВЛЕНИЯ ДЕТЕЙ</w:t>
      </w: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ind w:firstLine="540"/>
        <w:jc w:val="both"/>
      </w:pPr>
      <w:r>
        <w:t xml:space="preserve">Минобрнауки России направляет </w:t>
      </w:r>
      <w:hyperlink w:anchor="P20" w:history="1">
        <w:r>
          <w:rPr>
            <w:color w:val="0000FF"/>
          </w:rPr>
          <w:t>перечень</w:t>
        </w:r>
      </w:hyperlink>
      <w:r>
        <w:t xml:space="preserve"> 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оздоровления, разработанный совместно с Минтрудом России, Минздравом России, МЧС России, МВД России, Минкультуры России, Минтрансом России, Минспортом России и Роспотребнадзором.</w:t>
      </w:r>
    </w:p>
    <w:p w:rsidR="00DC357E" w:rsidRDefault="00DC357E">
      <w:pPr>
        <w:pStyle w:val="ConsPlusNormal"/>
        <w:ind w:firstLine="540"/>
        <w:jc w:val="both"/>
      </w:pPr>
      <w:r>
        <w:t xml:space="preserve">Указанный </w:t>
      </w:r>
      <w:hyperlink w:anchor="P20" w:history="1">
        <w:r>
          <w:rPr>
            <w:color w:val="0000FF"/>
          </w:rPr>
          <w:t>перечень</w:t>
        </w:r>
      </w:hyperlink>
      <w:r>
        <w:t xml:space="preserve"> необходимо направить в возможно короткий срок органам местного самоуправления и организациям отдыха детей и их оздоровления, расположенным на территории субъекта Российской Федерации, для использования в работе.</w:t>
      </w: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jc w:val="right"/>
      </w:pPr>
      <w:r>
        <w:t>Заместитель министра</w:t>
      </w:r>
    </w:p>
    <w:p w:rsidR="00DC357E" w:rsidRDefault="00DC357E">
      <w:pPr>
        <w:pStyle w:val="ConsPlusNormal"/>
        <w:jc w:val="right"/>
      </w:pPr>
      <w:r>
        <w:t>В.Ш.КАГАНОВ</w:t>
      </w: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jc w:val="center"/>
        <w:outlineLvl w:val="0"/>
      </w:pPr>
      <w:bookmarkStart w:id="0" w:name="P20"/>
      <w:bookmarkEnd w:id="0"/>
      <w:r>
        <w:t>ПЕРЕЧЕНЬ</w:t>
      </w:r>
    </w:p>
    <w:p w:rsidR="00DC357E" w:rsidRDefault="00DC357E">
      <w:pPr>
        <w:pStyle w:val="ConsPlusNormal"/>
        <w:jc w:val="center"/>
      </w:pPr>
      <w:r>
        <w:t>ОСНОВНЫХ НОРМАТИВНЫХ ПРАВОВЫХ АКТОВ, НЕОБХОДИМЫХ</w:t>
      </w:r>
    </w:p>
    <w:p w:rsidR="00DC357E" w:rsidRDefault="00DC357E">
      <w:pPr>
        <w:pStyle w:val="ConsPlusNormal"/>
        <w:jc w:val="center"/>
      </w:pPr>
      <w:r>
        <w:t>ДЛЯ РУКОВОДСТВА И ИСПОЛЬЗОВАНИЯ В РАБОТЕ ОРГАНИЗАЦИЯМИ</w:t>
      </w:r>
    </w:p>
    <w:p w:rsidR="00DC357E" w:rsidRDefault="00DC357E">
      <w:pPr>
        <w:pStyle w:val="ConsPlusNormal"/>
        <w:jc w:val="center"/>
      </w:pPr>
      <w:r>
        <w:t>ОТДЫХА ДЕТЕЙ И ИХ ОЗДОРОВЛЕНИЯ (НЕЗАВИСИМО</w:t>
      </w:r>
    </w:p>
    <w:p w:rsidR="00DC357E" w:rsidRDefault="00DC357E">
      <w:pPr>
        <w:pStyle w:val="ConsPlusNormal"/>
        <w:jc w:val="center"/>
      </w:pPr>
      <w:r>
        <w:t>ОТ ОРГАНИЗАЦИОННО-ПРАВОВЫХ ФОРМ И ФОРМ СОБСТВЕННОСТИ)</w:t>
      </w:r>
    </w:p>
    <w:p w:rsidR="00DC357E" w:rsidRDefault="00DC357E">
      <w:pPr>
        <w:pStyle w:val="ConsPlusNormal"/>
        <w:jc w:val="center"/>
      </w:pPr>
      <w:r>
        <w:t>ПРИ ОРГАНИЗАЦИИ ОТДЫХА ДЕТЕЙ И ИХ ОЗДОРОВЛЕНИЯ</w:t>
      </w: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ind w:firstLine="540"/>
        <w:jc w:val="both"/>
      </w:pPr>
      <w:r>
        <w:t xml:space="preserve">1.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 в редакции Федерального закона от 28 декабря 2016 г.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детей";</w:t>
      </w:r>
    </w:p>
    <w:p w:rsidR="00DC357E" w:rsidRDefault="00DC357E">
      <w:pPr>
        <w:pStyle w:val="ConsPlusNormal"/>
        <w:ind w:firstLine="540"/>
        <w:jc w:val="both"/>
      </w:pPr>
      <w:r>
        <w:t xml:space="preserve">2.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</w:t>
      </w:r>
    </w:p>
    <w:p w:rsidR="00DC357E" w:rsidRDefault="00DC357E">
      <w:pPr>
        <w:pStyle w:val="ConsPlusNormal"/>
        <w:ind w:firstLine="540"/>
        <w:jc w:val="both"/>
      </w:pPr>
      <w:r>
        <w:t xml:space="preserve">3.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21 ноября 2011 г. N 323-ФЗ "Об основах охраны здоровья граждан в Российской Федерации";</w:t>
      </w:r>
    </w:p>
    <w:p w:rsidR="00DC357E" w:rsidRDefault="00DC357E">
      <w:pPr>
        <w:pStyle w:val="ConsPlusNormal"/>
        <w:ind w:firstLine="540"/>
        <w:jc w:val="both"/>
      </w:pPr>
      <w:r>
        <w:t xml:space="preserve">4.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родителей";</w:t>
      </w:r>
    </w:p>
    <w:p w:rsidR="00DC357E" w:rsidRDefault="00DC357E">
      <w:pPr>
        <w:pStyle w:val="ConsPlusNormal"/>
        <w:ind w:firstLine="540"/>
        <w:jc w:val="both"/>
      </w:pPr>
      <w:r>
        <w:t xml:space="preserve">5.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29 декабря 2010 г. N 436-ФЗ "О защите детей от информации, причиняющей вред их здоровью и развитию";</w:t>
      </w:r>
    </w:p>
    <w:p w:rsidR="00DC357E" w:rsidRDefault="00DC357E">
      <w:pPr>
        <w:pStyle w:val="ConsPlusNormal"/>
        <w:ind w:firstLine="540"/>
        <w:jc w:val="both"/>
      </w:pPr>
      <w:r>
        <w:t xml:space="preserve">6.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4 декабря 2007 г. N 329-ФЗ "О физической культуре и спорте в Российской Федерации";</w:t>
      </w:r>
    </w:p>
    <w:p w:rsidR="00DC357E" w:rsidRDefault="00DC357E">
      <w:pPr>
        <w:pStyle w:val="ConsPlusNormal"/>
        <w:ind w:firstLine="540"/>
        <w:jc w:val="both"/>
      </w:pPr>
      <w:r>
        <w:t xml:space="preserve">7.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безопасности";</w:t>
      </w:r>
    </w:p>
    <w:p w:rsidR="00DC357E" w:rsidRDefault="00DC357E">
      <w:pPr>
        <w:pStyle w:val="ConsPlusNormal"/>
        <w:ind w:firstLine="540"/>
        <w:jc w:val="both"/>
      </w:pPr>
      <w:r>
        <w:t xml:space="preserve">8.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22 июля 2008 г. N 123-ФЗ "Технический регламент о требованиях пожарной безопасности";</w:t>
      </w:r>
    </w:p>
    <w:p w:rsidR="00DC357E" w:rsidRDefault="00DC357E">
      <w:pPr>
        <w:pStyle w:val="ConsPlusNormal"/>
        <w:ind w:firstLine="540"/>
        <w:jc w:val="both"/>
      </w:pPr>
      <w:r>
        <w:t xml:space="preserve">9.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</w:t>
      </w:r>
      <w:r>
        <w:lastRenderedPageBreak/>
        <w:t>благополучии населения";</w:t>
      </w:r>
    </w:p>
    <w:p w:rsidR="00DC357E" w:rsidRDefault="00DC357E">
      <w:pPr>
        <w:pStyle w:val="ConsPlusNormal"/>
        <w:ind w:firstLine="540"/>
        <w:jc w:val="both"/>
      </w:pPr>
      <w:r>
        <w:t xml:space="preserve">10.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24 ноября 1996 г. N 132-ФЗ "Об основах туристской деятельности в Российской Федерации";</w:t>
      </w:r>
    </w:p>
    <w:p w:rsidR="00DC357E" w:rsidRDefault="00DC357E">
      <w:pPr>
        <w:pStyle w:val="ConsPlusNormal"/>
        <w:ind w:firstLine="540"/>
        <w:jc w:val="both"/>
      </w:pPr>
      <w:r>
        <w:t xml:space="preserve">11.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17 сентября 1998 г. N 157-ФЗ "Об иммунопрофилактике инфекционных болезней";</w:t>
      </w:r>
    </w:p>
    <w:p w:rsidR="00DC357E" w:rsidRDefault="00DC35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57E" w:rsidRDefault="00DC357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DC357E" w:rsidRDefault="00DC357E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Закон РФ от 07.02.1992 имеет номер 2300-1, а не 300-1.</w:t>
      </w:r>
    </w:p>
    <w:p w:rsidR="00DC357E" w:rsidRDefault="00DC35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57E" w:rsidRDefault="00DC357E">
      <w:pPr>
        <w:pStyle w:val="ConsPlusNormal"/>
        <w:ind w:firstLine="540"/>
        <w:jc w:val="both"/>
      </w:pPr>
      <w:r>
        <w:t xml:space="preserve">12. </w:t>
      </w:r>
      <w:hyperlink r:id="rId16" w:history="1">
        <w:r>
          <w:rPr>
            <w:color w:val="0000FF"/>
          </w:rPr>
          <w:t>Закон</w:t>
        </w:r>
      </w:hyperlink>
      <w:r>
        <w:t xml:space="preserve"> Российской Федерации от 7 февраля 1992 г. N 300-1 "О защите прав потребителей";</w:t>
      </w:r>
    </w:p>
    <w:p w:rsidR="00DC357E" w:rsidRDefault="00DC357E">
      <w:pPr>
        <w:pStyle w:val="ConsPlusNormal"/>
        <w:ind w:firstLine="540"/>
        <w:jc w:val="both"/>
      </w:pPr>
      <w:r>
        <w:t xml:space="preserve">13.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 января 2000 г. N 29-ФЗ "О качестве и безопасности пищевых продуктов";</w:t>
      </w:r>
    </w:p>
    <w:p w:rsidR="00DC357E" w:rsidRDefault="00DC357E">
      <w:pPr>
        <w:pStyle w:val="ConsPlusNormal"/>
        <w:ind w:firstLine="540"/>
        <w:jc w:val="both"/>
      </w:pPr>
      <w:r>
        <w:t xml:space="preserve">14. Трудовой </w:t>
      </w:r>
      <w:hyperlink r:id="rId18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DC357E" w:rsidRDefault="00DC357E">
      <w:pPr>
        <w:pStyle w:val="ConsPlusNormal"/>
        <w:ind w:firstLine="540"/>
        <w:jc w:val="both"/>
      </w:pPr>
      <w:r>
        <w:t xml:space="preserve">15.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16 июля 1999 г. N 165-ФЗ "Об основах обязательного социального страхования";</w:t>
      </w:r>
    </w:p>
    <w:p w:rsidR="00DC357E" w:rsidRDefault="00DC357E">
      <w:pPr>
        <w:pStyle w:val="ConsPlusNormal"/>
        <w:ind w:firstLine="540"/>
        <w:jc w:val="both"/>
      </w:pPr>
      <w:r>
        <w:t xml:space="preserve">16.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DC357E" w:rsidRDefault="00DC357E">
      <w:pPr>
        <w:pStyle w:val="ConsPlusNormal"/>
        <w:ind w:firstLine="540"/>
        <w:jc w:val="both"/>
      </w:pPr>
      <w:r>
        <w:t xml:space="preserve">17.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28 декабря 2013 г. N 426-ФЗ "О специальной оценке условий труда";</w:t>
      </w:r>
    </w:p>
    <w:p w:rsidR="00DC357E" w:rsidRDefault="00DC357E">
      <w:pPr>
        <w:pStyle w:val="ConsPlusNormal"/>
        <w:ind w:firstLine="540"/>
        <w:jc w:val="both"/>
      </w:pPr>
      <w:r>
        <w:t xml:space="preserve">18.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декабря 2002 г. N 184-ФЗ "О техническом регулировании";</w:t>
      </w:r>
    </w:p>
    <w:p w:rsidR="00DC357E" w:rsidRDefault="00DC357E">
      <w:pPr>
        <w:pStyle w:val="ConsPlusNormal"/>
        <w:ind w:firstLine="540"/>
        <w:jc w:val="both"/>
      </w:pPr>
      <w:r>
        <w:t xml:space="preserve">19.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8 ноября 2007 г. N 259-ФЗ "Устав автомобильного транспорта и городского наземного электрического транспорта";</w:t>
      </w:r>
    </w:p>
    <w:p w:rsidR="00DC357E" w:rsidRDefault="00DC357E">
      <w:pPr>
        <w:pStyle w:val="ConsPlusNormal"/>
        <w:ind w:firstLine="540"/>
        <w:jc w:val="both"/>
      </w:pPr>
      <w:r>
        <w:t xml:space="preserve">20. Федеральный </w:t>
      </w:r>
      <w:hyperlink r:id="rId24" w:history="1">
        <w:r>
          <w:rPr>
            <w:color w:val="0000FF"/>
          </w:rPr>
          <w:t>закон</w:t>
        </w:r>
      </w:hyperlink>
      <w:r>
        <w:t xml:space="preserve"> от 10 января 2002 г. N 7-ФЗ "Об охране окружающей среды";</w:t>
      </w:r>
    </w:p>
    <w:p w:rsidR="00DC357E" w:rsidRDefault="00DC357E">
      <w:pPr>
        <w:pStyle w:val="ConsPlusNormal"/>
        <w:ind w:firstLine="540"/>
        <w:jc w:val="both"/>
      </w:pPr>
      <w:r>
        <w:t xml:space="preserve">21. Федеральный </w:t>
      </w:r>
      <w:hyperlink r:id="rId25" w:history="1">
        <w:r>
          <w:rPr>
            <w:color w:val="0000FF"/>
          </w:rPr>
          <w:t>закон</w:t>
        </w:r>
      </w:hyperlink>
      <w:r>
        <w:t xml:space="preserve"> от 30 декабря 2009 г. N 384-ФЗ "Технический регламент о безопасности зданий и сооружений";</w:t>
      </w:r>
    </w:p>
    <w:p w:rsidR="00DC357E" w:rsidRDefault="00DC357E">
      <w:pPr>
        <w:pStyle w:val="ConsPlusNormal"/>
        <w:ind w:firstLine="540"/>
        <w:jc w:val="both"/>
      </w:pPr>
      <w:r>
        <w:t xml:space="preserve">22. Федеральный </w:t>
      </w:r>
      <w:hyperlink r:id="rId26" w:history="1">
        <w:r>
          <w:rPr>
            <w:color w:val="0000FF"/>
          </w:rPr>
          <w:t>закон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C357E" w:rsidRDefault="00DC357E">
      <w:pPr>
        <w:pStyle w:val="ConsPlusNormal"/>
        <w:ind w:firstLine="540"/>
        <w:jc w:val="both"/>
      </w:pPr>
      <w:r>
        <w:t xml:space="preserve">23.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2017 г. N 252 "О некоторых вопросах обеспечения безопасности туризма в Российской Федерации";</w:t>
      </w:r>
    </w:p>
    <w:p w:rsidR="00DC357E" w:rsidRDefault="00DC357E">
      <w:pPr>
        <w:pStyle w:val="ConsPlusNormal"/>
        <w:ind w:firstLine="540"/>
        <w:jc w:val="both"/>
      </w:pPr>
      <w:r>
        <w:t xml:space="preserve">24.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июля 2007 г. N 452 "Об утверждении Правил оказания услуг по реализации туристского продукта";</w:t>
      </w:r>
    </w:p>
    <w:p w:rsidR="00DC357E" w:rsidRDefault="00DC357E">
      <w:pPr>
        <w:pStyle w:val="ConsPlusNormal"/>
        <w:ind w:firstLine="540"/>
        <w:jc w:val="both"/>
      </w:pPr>
      <w:r>
        <w:t xml:space="preserve">25.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деятельности";</w:t>
      </w:r>
    </w:p>
    <w:p w:rsidR="00DC357E" w:rsidRDefault="00DC357E">
      <w:pPr>
        <w:pStyle w:val="ConsPlusNormal"/>
        <w:ind w:firstLine="540"/>
        <w:jc w:val="both"/>
      </w:pPr>
      <w:r>
        <w:t xml:space="preserve">26.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ноября 2009 г. N 944 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периодичностью";</w:t>
      </w:r>
    </w:p>
    <w:p w:rsidR="00DC357E" w:rsidRDefault="00DC357E">
      <w:pPr>
        <w:pStyle w:val="ConsPlusNormal"/>
        <w:ind w:firstLine="540"/>
        <w:jc w:val="both"/>
      </w:pPr>
      <w:r>
        <w:t xml:space="preserve">27.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декабря 2013 г. N 1177 "Об утверждении Правил организованной перевозки группы детей автобусами";</w:t>
      </w:r>
    </w:p>
    <w:p w:rsidR="00DC357E" w:rsidRDefault="00DC357E">
      <w:pPr>
        <w:pStyle w:val="ConsPlusNormal"/>
        <w:ind w:firstLine="540"/>
        <w:jc w:val="both"/>
      </w:pPr>
      <w:r>
        <w:t xml:space="preserve">28.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февраля 2009 г. N 112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DC357E" w:rsidRDefault="00DC357E">
      <w:pPr>
        <w:pStyle w:val="ConsPlusNormal"/>
        <w:ind w:firstLine="540"/>
        <w:jc w:val="both"/>
      </w:pPr>
      <w:r>
        <w:t xml:space="preserve">29.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октября 1993 г. N 1090 "О Правилах дорожного движения";</w:t>
      </w:r>
    </w:p>
    <w:p w:rsidR="00DC357E" w:rsidRDefault="00DC357E">
      <w:pPr>
        <w:pStyle w:val="ConsPlusNormal"/>
        <w:ind w:firstLine="540"/>
        <w:jc w:val="both"/>
      </w:pPr>
      <w:r>
        <w:t xml:space="preserve">30.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2012 г. N 390 "О противопожарном режиме";</w:t>
      </w:r>
    </w:p>
    <w:p w:rsidR="00DC357E" w:rsidRDefault="00DC357E">
      <w:pPr>
        <w:pStyle w:val="ConsPlusNormal"/>
        <w:ind w:firstLine="540"/>
        <w:jc w:val="both"/>
      </w:pPr>
      <w:r>
        <w:t xml:space="preserve">31.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марта 2015 г.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</w:t>
      </w:r>
      <w:r>
        <w:lastRenderedPageBreak/>
        <w:t>гвардии Российской Федерации, и форм паспортов безопасности таких мест и объектов (территорий)";</w:t>
      </w:r>
    </w:p>
    <w:p w:rsidR="00DC357E" w:rsidRDefault="00DC357E">
      <w:pPr>
        <w:pStyle w:val="ConsPlusNormal"/>
        <w:ind w:firstLine="540"/>
        <w:jc w:val="both"/>
      </w:pPr>
      <w:r>
        <w:t xml:space="preserve">32.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спорта";</w:t>
      </w:r>
    </w:p>
    <w:p w:rsidR="00DC357E" w:rsidRDefault="00DC357E">
      <w:pPr>
        <w:pStyle w:val="ConsPlusNormal"/>
        <w:ind w:firstLine="540"/>
        <w:jc w:val="both"/>
      </w:pPr>
      <w:r>
        <w:t xml:space="preserve">33.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 декабря 2013 г.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 апреля 2014 г., рег. N 32024);</w:t>
      </w:r>
    </w:p>
    <w:p w:rsidR="00DC357E" w:rsidRDefault="00DC357E">
      <w:pPr>
        <w:pStyle w:val="ConsPlusNormal"/>
        <w:ind w:firstLine="540"/>
        <w:jc w:val="both"/>
      </w:pPr>
      <w:r>
        <w:t xml:space="preserve">34.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 мая 2013 г.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 мая 2013 г., рег. N 28563);</w:t>
      </w:r>
    </w:p>
    <w:p w:rsidR="00DC357E" w:rsidRDefault="00DC357E">
      <w:pPr>
        <w:pStyle w:val="ConsPlusNormal"/>
        <w:ind w:firstLine="540"/>
        <w:jc w:val="both"/>
      </w:pPr>
      <w:r>
        <w:t xml:space="preserve">35.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 марта 2011 г.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 марта 2011 г., рег. N 20277);</w:t>
      </w:r>
    </w:p>
    <w:p w:rsidR="00DC357E" w:rsidRDefault="00DC357E">
      <w:pPr>
        <w:pStyle w:val="ConsPlusNormal"/>
        <w:ind w:firstLine="540"/>
        <w:jc w:val="both"/>
      </w:pPr>
      <w:r>
        <w:t xml:space="preserve">36.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 июля 2008 г. N 45 "Об утверждении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образования") (зарегистрировано Минюстом России 7 августа 2008 г., рег. N 12085);</w:t>
      </w:r>
    </w:p>
    <w:p w:rsidR="00DC357E" w:rsidRDefault="00DC357E">
      <w:pPr>
        <w:pStyle w:val="ConsPlusNormal"/>
        <w:ind w:firstLine="540"/>
        <w:jc w:val="both"/>
      </w:pPr>
      <w:r>
        <w:t xml:space="preserve">37.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 апреля 2010 г. N 25 "Об утверждении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каникул") (зарегистрировано Минюстом России 26 мая 2010 г., рег. N 17378);</w:t>
      </w:r>
    </w:p>
    <w:p w:rsidR="00DC357E" w:rsidRDefault="00DC357E">
      <w:pPr>
        <w:pStyle w:val="ConsPlusNormal"/>
        <w:ind w:firstLine="540"/>
        <w:jc w:val="both"/>
      </w:pPr>
      <w:r>
        <w:t xml:space="preserve">38.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 августа 2014 г. N 50 "Об утверждении СанПиН 3.2.3215-14 "Профилактика паразитарных болезней на территории Российской Федерации" (зарегистрировано Минюстом России 12 ноября 2014 г., рег. N 34659);</w:t>
      </w:r>
    </w:p>
    <w:p w:rsidR="00DC357E" w:rsidRDefault="00DC357E">
      <w:pPr>
        <w:pStyle w:val="ConsPlusNormal"/>
        <w:ind w:firstLine="540"/>
        <w:jc w:val="both"/>
      </w:pPr>
      <w:r>
        <w:t xml:space="preserve">39.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9 октября 2013 г. N 53 "Об утверждении СП 3.1.1.3108-13 "Профилактика острых кишечных инфекций" (зарегистрировано Минюстом России 14 марта 2014 г., рег. N 31602);</w:t>
      </w:r>
    </w:p>
    <w:p w:rsidR="00DC357E" w:rsidRDefault="00DC357E">
      <w:pPr>
        <w:pStyle w:val="ConsPlusNormal"/>
        <w:ind w:firstLine="540"/>
        <w:jc w:val="both"/>
      </w:pPr>
      <w:r>
        <w:t xml:space="preserve">40.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16 ноября 2006 г. N 31 "Об утверждении санитарно-эпидемиологических правил СП 3.1.1.2137-06 "Профилактика инфекционных заболеваний. Кишечные инфекции. Профилактика брюшного тифа и паратифов. Санитарно-эпидемиологические правила" (зарегистрировано Минюстом России 22 декабря 2006 г., рег. N 8660);</w:t>
      </w:r>
    </w:p>
    <w:p w:rsidR="00DC357E" w:rsidRDefault="00DC357E">
      <w:pPr>
        <w:pStyle w:val="ConsPlusNormal"/>
        <w:ind w:firstLine="540"/>
        <w:jc w:val="both"/>
      </w:pPr>
      <w:r>
        <w:t xml:space="preserve">41.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июля 2011 г. N 108 "Об утверждении СП 3.1.2952-11 "Профилактика кори, краснухи и эпидемического паротита" (зарегистрировано Минюстом России 24 ноября 2011 г., рег. N 22379);</w:t>
      </w:r>
    </w:p>
    <w:p w:rsidR="00DC357E" w:rsidRDefault="00DC357E">
      <w:pPr>
        <w:pStyle w:val="ConsPlusNormal"/>
        <w:ind w:firstLine="540"/>
        <w:jc w:val="both"/>
      </w:pPr>
      <w:r>
        <w:t xml:space="preserve">42.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7 марта 2008 г. N 19 "Об утверждении санитарно-эпидемиологических правил СП 3.1.3.2352-08 "Профилактика клещевого вирусного энцефалита. Санитарно-эпидемиологические правила" (зарегистрировано Минюстом России 1 апреля 2008 г., рег. N 11446);</w:t>
      </w:r>
    </w:p>
    <w:p w:rsidR="00DC357E" w:rsidRDefault="00DC357E">
      <w:pPr>
        <w:pStyle w:val="ConsPlusNormal"/>
        <w:ind w:firstLine="540"/>
        <w:jc w:val="both"/>
      </w:pPr>
      <w:r>
        <w:t xml:space="preserve">43.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21 января 2014 г. N 3 "Об утверждении СП 2.5.3157-14 "Санитарно-эпидемиологические требования к перевозке железнодорожным транспортом организованных групп детей" (зарегистрировано Минюстом России 26 марта 2014 г., рег. N 31731);</w:t>
      </w:r>
    </w:p>
    <w:p w:rsidR="00DC357E" w:rsidRDefault="00DC357E">
      <w:pPr>
        <w:pStyle w:val="ConsPlusNormal"/>
        <w:ind w:firstLine="540"/>
        <w:jc w:val="both"/>
      </w:pPr>
      <w:r>
        <w:t xml:space="preserve">44.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 января 2003 г. N 4 "О введении в действие СанПиН 2.1.2.1188-03" (зарегистрировано Минюстом России 14 февраля 2003 г., рег. N 4219);</w:t>
      </w:r>
    </w:p>
    <w:p w:rsidR="00DC357E" w:rsidRDefault="00DC357E">
      <w:pPr>
        <w:pStyle w:val="ConsPlusNormal"/>
        <w:ind w:firstLine="540"/>
        <w:jc w:val="both"/>
      </w:pPr>
      <w:r>
        <w:t xml:space="preserve">45. Национальный стандарт Российской Федерации </w:t>
      </w:r>
      <w:hyperlink r:id="rId49" w:history="1">
        <w:r>
          <w:rPr>
            <w:color w:val="0000FF"/>
          </w:rPr>
          <w:t>ГОСТ Р 52887-2007</w:t>
        </w:r>
      </w:hyperlink>
      <w:r>
        <w:t xml:space="preserve"> "Услуги детям в </w:t>
      </w:r>
      <w:r>
        <w:lastRenderedPageBreak/>
        <w:t xml:space="preserve">учреждениях отдыха и оздоровления", утвержденный </w:t>
      </w:r>
      <w:hyperlink r:id="rId50" w:history="1">
        <w:r>
          <w:rPr>
            <w:color w:val="0000FF"/>
          </w:rPr>
          <w:t>приказом</w:t>
        </w:r>
      </w:hyperlink>
      <w:r>
        <w:t xml:space="preserve"> Ростехрегулирования от 27 декабря 2007 г. N 565-ст;</w:t>
      </w:r>
    </w:p>
    <w:p w:rsidR="00DC357E" w:rsidRDefault="00DC357E">
      <w:pPr>
        <w:pStyle w:val="ConsPlusNormal"/>
        <w:ind w:firstLine="540"/>
        <w:jc w:val="both"/>
      </w:pPr>
      <w:r>
        <w:t xml:space="preserve">46. Национальный стандарт Российской Федерации </w:t>
      </w:r>
      <w:hyperlink r:id="rId51" w:history="1">
        <w:r>
          <w:rPr>
            <w:color w:val="0000FF"/>
          </w:rPr>
          <w:t>ГОСТ Р 54605-2011</w:t>
        </w:r>
      </w:hyperlink>
      <w:r>
        <w:t xml:space="preserve"> "Туристские услуги. Услуги детского и юношеского туризма. Общие требования", утвержденный </w:t>
      </w:r>
      <w:hyperlink r:id="rId52" w:history="1">
        <w:r>
          <w:rPr>
            <w:color w:val="0000FF"/>
          </w:rPr>
          <w:t>приказом</w:t>
        </w:r>
      </w:hyperlink>
      <w:r>
        <w:t xml:space="preserve"> Росстандарта от 8 декабря 2011 г. N 739-ст;</w:t>
      </w:r>
    </w:p>
    <w:p w:rsidR="00DC357E" w:rsidRDefault="00DC357E">
      <w:pPr>
        <w:pStyle w:val="ConsPlusNormal"/>
        <w:ind w:firstLine="540"/>
        <w:jc w:val="both"/>
      </w:pPr>
      <w:r>
        <w:t xml:space="preserve">47. Национальный стандарт Российской Федерации ГОСТ Р 51185-2014 "Туристские услуги. Средства размещения. Общие требования", утвержденный </w:t>
      </w:r>
      <w:hyperlink r:id="rId53" w:history="1">
        <w:r>
          <w:rPr>
            <w:color w:val="0000FF"/>
          </w:rPr>
          <w:t>приказом</w:t>
        </w:r>
      </w:hyperlink>
      <w:r>
        <w:t xml:space="preserve"> Росстандарта от 11 ноября 2014 г. N 1542-ст;</w:t>
      </w:r>
    </w:p>
    <w:p w:rsidR="00DC357E" w:rsidRDefault="00DC357E">
      <w:pPr>
        <w:pStyle w:val="ConsPlusNormal"/>
        <w:ind w:firstLine="540"/>
        <w:jc w:val="both"/>
      </w:pPr>
      <w:r>
        <w:t xml:space="preserve">48.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Минтруда России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 Минюстом России 5 декабря 2002 г., рег. N 3999);</w:t>
      </w:r>
    </w:p>
    <w:p w:rsidR="00DC357E" w:rsidRDefault="00DC357E">
      <w:pPr>
        <w:pStyle w:val="ConsPlusNormal"/>
        <w:ind w:firstLine="540"/>
        <w:jc w:val="both"/>
      </w:pPr>
      <w:r>
        <w:t xml:space="preserve">49. </w:t>
      </w:r>
      <w:hyperlink r:id="rId55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15 апреля 2005 г. N 275 "О формах документов, необходимых для расследования несчастных случаев на производстве" (зарегистрирован Минюстом России 20 мая 2005 г., рег. N 6609);</w:t>
      </w:r>
    </w:p>
    <w:p w:rsidR="00DC357E" w:rsidRDefault="00DC357E">
      <w:pPr>
        <w:pStyle w:val="ConsPlusNormal"/>
        <w:ind w:firstLine="540"/>
        <w:jc w:val="both"/>
      </w:pPr>
      <w:r>
        <w:t xml:space="preserve">50. </w:t>
      </w:r>
      <w:hyperlink r:id="rId56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16 апреля 2012 г. N 363н "Об утверждении Порядка оказания медицинской помощи несовершеннолетним в период оздоровления и организованного отдыха" (зарегистрирован Минюстом России 24 мая 2012 г., рег. N 24308);</w:t>
      </w:r>
    </w:p>
    <w:p w:rsidR="00DC357E" w:rsidRDefault="00DC357E">
      <w:pPr>
        <w:pStyle w:val="ConsPlusNormal"/>
        <w:ind w:firstLine="540"/>
        <w:jc w:val="both"/>
      </w:pPr>
      <w:r>
        <w:t xml:space="preserve">51. </w:t>
      </w:r>
      <w:hyperlink r:id="rId57" w:history="1">
        <w:r>
          <w:rPr>
            <w:color w:val="0000FF"/>
          </w:rPr>
          <w:t>Приказ</w:t>
        </w:r>
      </w:hyperlink>
      <w:r>
        <w:t xml:space="preserve"> Минкультуры России от 31 октября 2016 г. N 2386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турагентом и туристом и (или) иным заказчиком" (зарегистрирован Минюстом России 13 апреля 2017 г., рег. N 46358);</w:t>
      </w:r>
    </w:p>
    <w:p w:rsidR="00DC357E" w:rsidRDefault="00DC357E">
      <w:pPr>
        <w:pStyle w:val="ConsPlusNormal"/>
        <w:ind w:firstLine="540"/>
        <w:jc w:val="both"/>
      </w:pPr>
      <w:r>
        <w:t xml:space="preserve">52. </w:t>
      </w:r>
      <w:hyperlink r:id="rId58" w:history="1">
        <w:r>
          <w:rPr>
            <w:color w:val="0000FF"/>
          </w:rPr>
          <w:t>Приказ</w:t>
        </w:r>
      </w:hyperlink>
      <w:r>
        <w:t xml:space="preserve"> Минтранса России от 15 января 2014 г. N 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 (зарегистрирован Минюстом России 5 июня 2014 г., рег. N 32585);</w:t>
      </w:r>
    </w:p>
    <w:p w:rsidR="00DC357E" w:rsidRDefault="00DC357E">
      <w:pPr>
        <w:pStyle w:val="ConsPlusNormal"/>
        <w:ind w:firstLine="540"/>
        <w:jc w:val="both"/>
      </w:pPr>
      <w:r>
        <w:t xml:space="preserve">53. </w:t>
      </w:r>
      <w:hyperlink r:id="rId59" w:history="1">
        <w:r>
          <w:rPr>
            <w:color w:val="0000FF"/>
          </w:rPr>
          <w:t>Приказ</w:t>
        </w:r>
      </w:hyperlink>
      <w:r>
        <w:t xml:space="preserve"> Минтранса России от 28 сентября 2015 г. N 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 (зарегистрирован Минюстом России 9 декабря 2015 г., рег. N 40032);</w:t>
      </w:r>
    </w:p>
    <w:p w:rsidR="00DC357E" w:rsidRDefault="00DC357E">
      <w:pPr>
        <w:pStyle w:val="ConsPlusNormal"/>
        <w:ind w:firstLine="540"/>
        <w:jc w:val="both"/>
      </w:pPr>
      <w:r>
        <w:t xml:space="preserve">54. </w:t>
      </w:r>
      <w:hyperlink r:id="rId60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рег. N 22111);</w:t>
      </w:r>
    </w:p>
    <w:p w:rsidR="00DC357E" w:rsidRDefault="00DC357E">
      <w:pPr>
        <w:pStyle w:val="ConsPlusNormal"/>
        <w:ind w:firstLine="540"/>
        <w:jc w:val="both"/>
      </w:pPr>
      <w:r>
        <w:t xml:space="preserve">55. </w:t>
      </w:r>
      <w:hyperlink r:id="rId61" w:history="1">
        <w:r>
          <w:rPr>
            <w:color w:val="0000FF"/>
          </w:rPr>
          <w:t>Приказ</w:t>
        </w:r>
      </w:hyperlink>
      <w:r>
        <w:t xml:space="preserve"> Минздрава России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 апреля 2014 г., рег. N 32115);</w:t>
      </w:r>
    </w:p>
    <w:p w:rsidR="00DC357E" w:rsidRDefault="00DC357E">
      <w:pPr>
        <w:pStyle w:val="ConsPlusNormal"/>
        <w:ind w:firstLine="540"/>
        <w:jc w:val="both"/>
      </w:pPr>
      <w:r>
        <w:t xml:space="preserve">56. </w:t>
      </w:r>
      <w:hyperlink r:id="rId62" w:history="1">
        <w:r>
          <w:rPr>
            <w:color w:val="0000FF"/>
          </w:rPr>
          <w:t>Приказ</w:t>
        </w:r>
      </w:hyperlink>
      <w:r>
        <w:t xml:space="preserve"> Минтруда России от 7 апреля 2014 г. N 193н "Об утверждении профессионального стандарта "Тренер" (зарегистрирован Минюстом России 10 июля 2014 г., рег. N 33035);</w:t>
      </w:r>
    </w:p>
    <w:p w:rsidR="00DC357E" w:rsidRDefault="00DC357E">
      <w:pPr>
        <w:pStyle w:val="ConsPlusNormal"/>
        <w:ind w:firstLine="540"/>
        <w:jc w:val="both"/>
      </w:pPr>
      <w:r>
        <w:t xml:space="preserve">57. </w:t>
      </w:r>
      <w:hyperlink r:id="rId63" w:history="1">
        <w:r>
          <w:rPr>
            <w:color w:val="0000FF"/>
          </w:rPr>
          <w:t>Приказ</w:t>
        </w:r>
      </w:hyperlink>
      <w:r>
        <w:t xml:space="preserve"> Минтруда России от 4 августа 2014 г. N 528н "Об утверждении профессионального стандарта "Тренер-преподаватель по адаптивной физической культуре и спорту" (зарегистрирован Минюстом России 2 сентября 2014 г., рег. N 33933);</w:t>
      </w:r>
    </w:p>
    <w:p w:rsidR="00DC357E" w:rsidRDefault="00DC357E">
      <w:pPr>
        <w:pStyle w:val="ConsPlusNormal"/>
        <w:ind w:firstLine="540"/>
        <w:jc w:val="both"/>
      </w:pPr>
      <w:r>
        <w:t xml:space="preserve">58. </w:t>
      </w:r>
      <w:hyperlink r:id="rId64" w:history="1">
        <w:r>
          <w:rPr>
            <w:color w:val="0000FF"/>
          </w:rPr>
          <w:t>Приказ</w:t>
        </w:r>
      </w:hyperlink>
      <w:r>
        <w:t xml:space="preserve"> Минтруда России от 4 августа 2014 г. N 526н "Об утверждении профессионального стандарта "Инструктор-методист по адаптивной физической культуре" (зарегистрирован Минюстом России 20 августа 2014 г., рег. N 33674);</w:t>
      </w:r>
    </w:p>
    <w:p w:rsidR="00DC357E" w:rsidRDefault="00DC357E">
      <w:pPr>
        <w:pStyle w:val="ConsPlusNormal"/>
        <w:ind w:firstLine="540"/>
        <w:jc w:val="both"/>
      </w:pPr>
      <w:r>
        <w:lastRenderedPageBreak/>
        <w:t xml:space="preserve">59. </w:t>
      </w:r>
      <w:hyperlink r:id="rId65" w:history="1">
        <w:r>
          <w:rPr>
            <w:color w:val="0000FF"/>
          </w:rPr>
          <w:t>Приказ</w:t>
        </w:r>
      </w:hyperlink>
      <w:r>
        <w:t xml:space="preserve"> Минтруда России от 8 сентября 2014 г. N 630н "Об утверждении профессионального стандарта "Инструктор-методист" (зарегистрирован Минюстом России 26 сентября 2014 г., рег. N 34135);</w:t>
      </w:r>
    </w:p>
    <w:p w:rsidR="00DC357E" w:rsidRDefault="00DC357E">
      <w:pPr>
        <w:pStyle w:val="ConsPlusNormal"/>
        <w:ind w:firstLine="540"/>
        <w:jc w:val="both"/>
      </w:pPr>
      <w:r>
        <w:t xml:space="preserve">60. </w:t>
      </w:r>
      <w:hyperlink r:id="rId66" w:history="1">
        <w:r>
          <w:rPr>
            <w:color w:val="0000FF"/>
          </w:rPr>
          <w:t>Приказ</w:t>
        </w:r>
      </w:hyperlink>
      <w:r>
        <w:t xml:space="preserve"> Минтруда России от 8 сентября 2015 г. N 610н "Об утверждении профессионального стандарта "Повар" (зарегистрирован Минюстом России 29 сентября 2015 г., рег. N 39023);</w:t>
      </w:r>
    </w:p>
    <w:p w:rsidR="00DC357E" w:rsidRDefault="00DC357E">
      <w:pPr>
        <w:pStyle w:val="ConsPlusNormal"/>
        <w:ind w:firstLine="540"/>
        <w:jc w:val="both"/>
      </w:pPr>
      <w:r>
        <w:t xml:space="preserve">61. </w:t>
      </w:r>
      <w:hyperlink r:id="rId67" w:history="1">
        <w:r>
          <w:rPr>
            <w:color w:val="0000FF"/>
          </w:rPr>
          <w:t>Приказ</w:t>
        </w:r>
      </w:hyperlink>
      <w:r>
        <w:t xml:space="preserve"> Минтруда России от 8 сентября 2015 г. N 613н "Об утверждении профессионального стандарта "Педагог дополнительного образования детей и взрослых" (зарегистрирован Минюстом России 24 сентября 2015 г., рег. N 38994);</w:t>
      </w:r>
    </w:p>
    <w:p w:rsidR="00DC357E" w:rsidRDefault="00DC357E">
      <w:pPr>
        <w:pStyle w:val="ConsPlusNormal"/>
        <w:ind w:firstLine="540"/>
        <w:jc w:val="both"/>
      </w:pPr>
      <w:r>
        <w:t xml:space="preserve">62. </w:t>
      </w:r>
      <w:hyperlink r:id="rId68" w:history="1">
        <w:r>
          <w:rPr>
            <w:color w:val="0000FF"/>
          </w:rPr>
          <w:t>Приказ</w:t>
        </w:r>
      </w:hyperlink>
      <w:r>
        <w:t xml:space="preserve"> Минтруда России от 11 декабря 2015 г. N 1010н "Об утверждении профессионального стандарта "Работник по обеспечению охраны образовательных организаций" (зарегистрирован Минюстом России 31 декабря 2015 г., рег. N 40478);</w:t>
      </w:r>
    </w:p>
    <w:p w:rsidR="00DC357E" w:rsidRDefault="00DC357E">
      <w:pPr>
        <w:pStyle w:val="ConsPlusNormal"/>
        <w:ind w:firstLine="540"/>
        <w:jc w:val="both"/>
      </w:pPr>
      <w:r>
        <w:t xml:space="preserve">63. </w:t>
      </w:r>
      <w:hyperlink r:id="rId69" w:history="1">
        <w:r>
          <w:rPr>
            <w:color w:val="0000FF"/>
          </w:rPr>
          <w:t>Приказ</w:t>
        </w:r>
      </w:hyperlink>
      <w:r>
        <w:t xml:space="preserve"> Минтруда России от 7 мая 2015 г. N 281н "Об утверждении профессионального стандарта "Руководитель предприятия питания" (зарегистрирован Минюстом России 2 июня 2015 г., рег. N 37510);</w:t>
      </w:r>
    </w:p>
    <w:p w:rsidR="00DC357E" w:rsidRDefault="00DC357E">
      <w:pPr>
        <w:pStyle w:val="ConsPlusNormal"/>
        <w:ind w:firstLine="540"/>
        <w:jc w:val="both"/>
      </w:pPr>
      <w:r>
        <w:t xml:space="preserve">64. </w:t>
      </w:r>
      <w:hyperlink r:id="rId70" w:history="1">
        <w:r>
          <w:rPr>
            <w:color w:val="0000FF"/>
          </w:rPr>
          <w:t>Приказ</w:t>
        </w:r>
      </w:hyperlink>
      <w:r>
        <w:t xml:space="preserve"> Минтруда России от 10 января 2017 г. N 10н "Об утверждении профессионального стандарта "Специалист в области воспитания" (зарегистрирован Минюстом России 26 января 2017 г., рег. N 45406);</w:t>
      </w:r>
    </w:p>
    <w:p w:rsidR="00DC357E" w:rsidRDefault="00DC357E">
      <w:pPr>
        <w:pStyle w:val="ConsPlusNormal"/>
        <w:ind w:firstLine="540"/>
        <w:jc w:val="both"/>
      </w:pPr>
      <w:r>
        <w:t xml:space="preserve">65. </w:t>
      </w:r>
      <w:hyperlink r:id="rId71" w:history="1">
        <w:r>
          <w:rPr>
            <w:color w:val="0000FF"/>
          </w:rPr>
          <w:t>Приказ</w:t>
        </w:r>
      </w:hyperlink>
      <w:r>
        <w:t xml:space="preserve">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рег. N 30593);</w:t>
      </w:r>
    </w:p>
    <w:p w:rsidR="00DC357E" w:rsidRDefault="00DC357E">
      <w:pPr>
        <w:pStyle w:val="ConsPlusNormal"/>
        <w:ind w:firstLine="540"/>
        <w:jc w:val="both"/>
      </w:pPr>
      <w:r>
        <w:t xml:space="preserve">66. </w:t>
      </w:r>
      <w:hyperlink r:id="rId72" w:history="1">
        <w:r>
          <w:rPr>
            <w:color w:val="0000FF"/>
          </w:rPr>
          <w:t>Приказ</w:t>
        </w:r>
      </w:hyperlink>
      <w:r>
        <w:t xml:space="preserve"> Минтруда России от 28 марта 2014 г. N 155н "Об утверждении Правил по охране труда при работе на высоте" (зарегистрирован Минюстом России 5 сентября 2014 г., рег. N 33990);</w:t>
      </w:r>
    </w:p>
    <w:p w:rsidR="00DC357E" w:rsidRDefault="00DC357E">
      <w:pPr>
        <w:pStyle w:val="ConsPlusNormal"/>
        <w:ind w:firstLine="540"/>
        <w:jc w:val="both"/>
      </w:pPr>
      <w:r>
        <w:t xml:space="preserve">67. </w:t>
      </w:r>
      <w:hyperlink r:id="rId73" w:history="1">
        <w:r>
          <w:rPr>
            <w:color w:val="0000FF"/>
          </w:rPr>
          <w:t>Приказ</w:t>
        </w:r>
      </w:hyperlink>
      <w:r>
        <w:t xml:space="preserve"> Минтруда России от 5 июня 2014 г. N 367н "Об утверждении Правил по охране труда на судах морского и речного флота" (зарегистрирован Минюстом России 4 августа 2014 г., рег. N 33445);</w:t>
      </w:r>
    </w:p>
    <w:p w:rsidR="00DC357E" w:rsidRDefault="00DC357E">
      <w:pPr>
        <w:pStyle w:val="ConsPlusNormal"/>
        <w:ind w:firstLine="540"/>
        <w:jc w:val="both"/>
      </w:pPr>
      <w:r>
        <w:t xml:space="preserve">68. </w:t>
      </w:r>
      <w:hyperlink r:id="rId74" w:history="1">
        <w:r>
          <w:rPr>
            <w:color w:val="0000FF"/>
          </w:rPr>
          <w:t>Приказ</w:t>
        </w:r>
      </w:hyperlink>
      <w:r>
        <w:t xml:space="preserve"> Минтруда России от 17 сентября 2014 г. N 642н "Об утверждении Правил по охране труда при погрузочно-разгрузочных работах и размещении грузов" (зарегистрирован Минюстом России 5 ноября 2014 г., рег. N 34558);</w:t>
      </w:r>
    </w:p>
    <w:p w:rsidR="00DC357E" w:rsidRDefault="00DC357E">
      <w:pPr>
        <w:pStyle w:val="ConsPlusNormal"/>
        <w:ind w:firstLine="540"/>
        <w:jc w:val="both"/>
      </w:pPr>
      <w:r>
        <w:t xml:space="preserve">69. </w:t>
      </w:r>
      <w:hyperlink r:id="rId75" w:history="1">
        <w:r>
          <w:rPr>
            <w:color w:val="0000FF"/>
          </w:rPr>
          <w:t>Приказ</w:t>
        </w:r>
      </w:hyperlink>
      <w:r>
        <w:t xml:space="preserve"> Минтруда России от 23 декабря 2014 г. N 1104н "Об утверждении Правил по охране труда при эксплуатации холодильных установок" (зарегистрирован Минюстом России 26 февраля 2015 г., рег. N 36219);</w:t>
      </w:r>
    </w:p>
    <w:p w:rsidR="00DC357E" w:rsidRDefault="00DC357E">
      <w:pPr>
        <w:pStyle w:val="ConsPlusNormal"/>
        <w:ind w:firstLine="540"/>
        <w:jc w:val="both"/>
      </w:pPr>
      <w:r>
        <w:t xml:space="preserve">70. </w:t>
      </w:r>
      <w:hyperlink r:id="rId76" w:history="1">
        <w:r>
          <w:rPr>
            <w:color w:val="0000FF"/>
          </w:rPr>
          <w:t>Приказ</w:t>
        </w:r>
      </w:hyperlink>
      <w:r>
        <w:t xml:space="preserve"> Минтруда России от 23 декабря 2014 г. N 1101н "Об утверждении Правил по охране труда при выполнении электросварочных и газосварочных работ" (зарегистрирован Минюстом России 20 февраля 2015 г., рег. N 36155);</w:t>
      </w:r>
    </w:p>
    <w:p w:rsidR="00DC357E" w:rsidRDefault="00DC357E">
      <w:pPr>
        <w:pStyle w:val="ConsPlusNormal"/>
        <w:ind w:firstLine="540"/>
        <w:jc w:val="both"/>
      </w:pPr>
      <w:r>
        <w:t xml:space="preserve">71. </w:t>
      </w:r>
      <w:hyperlink r:id="rId77" w:history="1">
        <w:r>
          <w:rPr>
            <w:color w:val="0000FF"/>
          </w:rPr>
          <w:t>Приказ</w:t>
        </w:r>
      </w:hyperlink>
      <w:r>
        <w:t xml:space="preserve"> Минтруда России от 1 июня 2015 г. N 336н "Об утверждении Правил по охране труда в строительстве" (зарегистрирован Минюстом России 13 августа 2015 г., рег. N 38511);</w:t>
      </w:r>
    </w:p>
    <w:p w:rsidR="00DC357E" w:rsidRDefault="00DC357E">
      <w:pPr>
        <w:pStyle w:val="ConsPlusNormal"/>
        <w:ind w:firstLine="540"/>
        <w:jc w:val="both"/>
      </w:pPr>
      <w:r>
        <w:t xml:space="preserve">72. </w:t>
      </w:r>
      <w:hyperlink r:id="rId78" w:history="1">
        <w:r>
          <w:rPr>
            <w:color w:val="0000FF"/>
          </w:rPr>
          <w:t>Приказ</w:t>
        </w:r>
      </w:hyperlink>
      <w:r>
        <w:t xml:space="preserve"> Минтруда России от 7 июля 2015 г. N 439н "Об утверждении Правил по охране труда в жилищно-коммунальном хозяйстве" (зарегистрирован Минюстом России 11 августа 2015 г., рег. N 38474);</w:t>
      </w:r>
    </w:p>
    <w:p w:rsidR="00DC357E" w:rsidRDefault="00DC357E">
      <w:pPr>
        <w:pStyle w:val="ConsPlusNormal"/>
        <w:ind w:firstLine="540"/>
        <w:jc w:val="both"/>
      </w:pPr>
      <w:r>
        <w:t xml:space="preserve">73. </w:t>
      </w:r>
      <w:hyperlink r:id="rId79" w:history="1">
        <w:r>
          <w:rPr>
            <w:color w:val="0000FF"/>
          </w:rPr>
          <w:t>Приказ</w:t>
        </w:r>
      </w:hyperlink>
      <w:r>
        <w:t xml:space="preserve"> Минтруда России от 17 августа 2015 г. N 550н "Об утверждении Правил по охране труда при производстве отдельных видов пищевой продукции" (зарегистрирован Минюстом России 30 декабря 2015 г., рег. N 40373);</w:t>
      </w:r>
    </w:p>
    <w:p w:rsidR="00DC357E" w:rsidRDefault="00DC357E">
      <w:pPr>
        <w:pStyle w:val="ConsPlusNormal"/>
        <w:ind w:firstLine="540"/>
        <w:jc w:val="both"/>
      </w:pPr>
      <w:r>
        <w:t xml:space="preserve">74. </w:t>
      </w:r>
      <w:hyperlink r:id="rId80" w:history="1">
        <w:r>
          <w:rPr>
            <w:color w:val="0000FF"/>
          </w:rPr>
          <w:t>Приказ</w:t>
        </w:r>
      </w:hyperlink>
      <w:r>
        <w:t xml:space="preserve"> Минтруда России от 17 августа 2015 г. N 552н "Об утверждении Правил по охране труда при работе с инструментом и приспособлениями" (зарегистрирован Минюстом России 2 октября 2015 г., рег. N 39125);</w:t>
      </w:r>
    </w:p>
    <w:p w:rsidR="00DC357E" w:rsidRDefault="00DC357E">
      <w:pPr>
        <w:pStyle w:val="ConsPlusNormal"/>
        <w:ind w:firstLine="540"/>
        <w:jc w:val="both"/>
      </w:pPr>
      <w:r>
        <w:t xml:space="preserve">75. </w:t>
      </w:r>
      <w:hyperlink r:id="rId81" w:history="1">
        <w:r>
          <w:rPr>
            <w:color w:val="0000FF"/>
          </w:rPr>
          <w:t>Приказ</w:t>
        </w:r>
      </w:hyperlink>
      <w:r>
        <w:t xml:space="preserve"> Минтруда России от 2 ноября 2015 г. N 835н "Об утверждении Правил по охране труда в лесозаготовительном, деревообрабатывающем производствах и при проведении лесохозяйственных работ" (зарегистрирован Минюстом России 9 февраля 2016 г., рег. N 41009);</w:t>
      </w:r>
    </w:p>
    <w:p w:rsidR="00DC357E" w:rsidRDefault="00DC357E">
      <w:pPr>
        <w:pStyle w:val="ConsPlusNormal"/>
        <w:ind w:firstLine="540"/>
        <w:jc w:val="both"/>
      </w:pPr>
      <w:r>
        <w:t xml:space="preserve">76. </w:t>
      </w:r>
      <w:hyperlink r:id="rId82" w:history="1">
        <w:r>
          <w:rPr>
            <w:color w:val="0000FF"/>
          </w:rPr>
          <w:t>Приказ</w:t>
        </w:r>
      </w:hyperlink>
      <w:r>
        <w:t xml:space="preserve"> Минтруда России от 16 ноября 2015 г. N 873н "Об утверждении Правил по охране труда при хранении, транспортировании и реализации нефтепродуктов" (зарегистрирован Минюстом России 28 января 2016 г., рег. N 40876);</w:t>
      </w:r>
    </w:p>
    <w:p w:rsidR="00DC357E" w:rsidRDefault="00DC357E">
      <w:pPr>
        <w:pStyle w:val="ConsPlusNormal"/>
        <w:ind w:firstLine="540"/>
        <w:jc w:val="both"/>
      </w:pPr>
      <w:r>
        <w:t xml:space="preserve">77. </w:t>
      </w:r>
      <w:hyperlink r:id="rId83" w:history="1">
        <w:r>
          <w:rPr>
            <w:color w:val="0000FF"/>
          </w:rPr>
          <w:t>Приказ</w:t>
        </w:r>
      </w:hyperlink>
      <w:r>
        <w:t xml:space="preserve"> Минтруда России от 23 июня 2016 г. N 310н "Об утверждении Правил по охране труда при размещении, монтаже, техническом обслуживании и ремонте технологического </w:t>
      </w:r>
      <w:r>
        <w:lastRenderedPageBreak/>
        <w:t>оборудования" (зарегистрирован Минюстом России 15 июля 2016 г., рег. N 42880);</w:t>
      </w:r>
    </w:p>
    <w:p w:rsidR="00DC357E" w:rsidRDefault="00DC357E">
      <w:pPr>
        <w:pStyle w:val="ConsPlusNormal"/>
        <w:ind w:firstLine="540"/>
        <w:jc w:val="both"/>
      </w:pPr>
      <w:r>
        <w:t xml:space="preserve">78. </w:t>
      </w:r>
      <w:hyperlink r:id="rId84" w:history="1">
        <w:r>
          <w:rPr>
            <w:color w:val="0000FF"/>
          </w:rPr>
          <w:t>Приказ</w:t>
        </w:r>
      </w:hyperlink>
      <w:r>
        <w:t xml:space="preserve"> Минтруда России от 17 августа 2015 г. N 551н "Об утверждении Правил по охране труда при эксплуатации тепловых энергоустановок" (зарегистрирован Минюстом России 5 октября 2015 г., рег. N 39138);</w:t>
      </w:r>
    </w:p>
    <w:p w:rsidR="00DC357E" w:rsidRDefault="00DC357E">
      <w:pPr>
        <w:pStyle w:val="ConsPlusNormal"/>
        <w:ind w:firstLine="540"/>
        <w:jc w:val="both"/>
      </w:pPr>
      <w:r>
        <w:t xml:space="preserve">79. </w:t>
      </w:r>
      <w:hyperlink r:id="rId85" w:history="1">
        <w:r>
          <w:rPr>
            <w:color w:val="0000FF"/>
          </w:rPr>
          <w:t>Приказ</w:t>
        </w:r>
      </w:hyperlink>
      <w:r>
        <w:t xml:space="preserve"> Минтруда России от 25 февраля 2016 г. N 76н "Об утверждении Правил по охране труда в сельском хозяйстве" (зарегистрирован Минюстом России 25 марта 2016 г., рег. N 41558);</w:t>
      </w:r>
    </w:p>
    <w:p w:rsidR="00DC357E" w:rsidRDefault="00DC357E">
      <w:pPr>
        <w:pStyle w:val="ConsPlusNormal"/>
        <w:ind w:firstLine="540"/>
        <w:jc w:val="both"/>
      </w:pPr>
      <w:r>
        <w:t xml:space="preserve">80.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Минтруда России от 12 мая 2003 г. N 28 "Об утверждении Межотраслевых правил по охране труда на автомобильном транспорте" (зарегистрировано Минюстом России 19 июня 2003 г., рег. N 4734);</w:t>
      </w:r>
    </w:p>
    <w:p w:rsidR="00DC357E" w:rsidRDefault="00DC357E">
      <w:pPr>
        <w:pStyle w:val="ConsPlusNormal"/>
        <w:ind w:firstLine="540"/>
        <w:jc w:val="both"/>
      </w:pPr>
      <w:r>
        <w:t xml:space="preserve">81.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Минтруда России от 16 августа 2002 г. N 61 "Об утверждении Межотраслевых правил по охране труда при эксплуатации водопроводно-канализационного хозяйства" (зарегистрировано Минюстом России 9 октября 2002 г., рег. N 3847);</w:t>
      </w:r>
    </w:p>
    <w:p w:rsidR="00DC357E" w:rsidRDefault="00DC357E">
      <w:pPr>
        <w:pStyle w:val="ConsPlusNormal"/>
        <w:ind w:firstLine="540"/>
        <w:jc w:val="both"/>
      </w:pPr>
      <w:r>
        <w:t xml:space="preserve">82. Технический регламент Таможенного союза </w:t>
      </w:r>
      <w:hyperlink r:id="rId88" w:history="1">
        <w:r>
          <w:rPr>
            <w:color w:val="0000FF"/>
          </w:rPr>
          <w:t>ТР ТС 021/2011</w:t>
        </w:r>
      </w:hyperlink>
      <w:r>
        <w:t xml:space="preserve"> "О безопасности пищевой продукции";</w:t>
      </w:r>
    </w:p>
    <w:p w:rsidR="00DC357E" w:rsidRDefault="00DC357E">
      <w:pPr>
        <w:pStyle w:val="ConsPlusNormal"/>
        <w:ind w:firstLine="540"/>
        <w:jc w:val="both"/>
      </w:pPr>
      <w:r>
        <w:t xml:space="preserve">83. Технический регламент Таможенного союза </w:t>
      </w:r>
      <w:hyperlink r:id="rId89" w:history="1">
        <w:r>
          <w:rPr>
            <w:color w:val="0000FF"/>
          </w:rPr>
          <w:t>ТР ТС 027/2012</w:t>
        </w:r>
      </w:hyperlink>
      <w:r>
        <w:t xml:space="preserve"> "О безопасности отдельных видов специализированной пищевой продукции, в том числе диетического лечебного и диетического профилактического питания";</w:t>
      </w:r>
    </w:p>
    <w:p w:rsidR="00DC357E" w:rsidRDefault="00DC357E">
      <w:pPr>
        <w:pStyle w:val="ConsPlusNormal"/>
        <w:ind w:firstLine="540"/>
        <w:jc w:val="both"/>
      </w:pPr>
      <w:r>
        <w:t xml:space="preserve">84. Технический регламент Таможенного союза </w:t>
      </w:r>
      <w:hyperlink r:id="rId90" w:history="1">
        <w:r>
          <w:rPr>
            <w:color w:val="0000FF"/>
          </w:rPr>
          <w:t>ТР ТС 034/2013</w:t>
        </w:r>
      </w:hyperlink>
      <w:r>
        <w:t xml:space="preserve"> "О безопасности мяса и мясной продукции";</w:t>
      </w:r>
    </w:p>
    <w:p w:rsidR="00DC357E" w:rsidRDefault="00DC357E">
      <w:pPr>
        <w:pStyle w:val="ConsPlusNormal"/>
        <w:ind w:firstLine="540"/>
        <w:jc w:val="both"/>
      </w:pPr>
      <w:r>
        <w:t xml:space="preserve">85. Технический регламент Таможенного союза </w:t>
      </w:r>
      <w:hyperlink r:id="rId91" w:history="1">
        <w:r>
          <w:rPr>
            <w:color w:val="0000FF"/>
          </w:rPr>
          <w:t>ТР ТС 033/2013</w:t>
        </w:r>
      </w:hyperlink>
      <w:r>
        <w:t xml:space="preserve"> "О безопасности молока и молочной продукции";</w:t>
      </w:r>
    </w:p>
    <w:p w:rsidR="00DC357E" w:rsidRDefault="00DC357E">
      <w:pPr>
        <w:pStyle w:val="ConsPlusNormal"/>
        <w:ind w:firstLine="540"/>
        <w:jc w:val="both"/>
      </w:pPr>
      <w:r>
        <w:t xml:space="preserve">86. Технический регламент Таможенного союза </w:t>
      </w:r>
      <w:hyperlink r:id="rId92" w:history="1">
        <w:r>
          <w:rPr>
            <w:color w:val="0000FF"/>
          </w:rPr>
          <w:t>ТР ТС 023/2011</w:t>
        </w:r>
      </w:hyperlink>
      <w:r>
        <w:t xml:space="preserve"> "Технический регламент на соковую продукцию из фруктов и овощей";</w:t>
      </w:r>
    </w:p>
    <w:p w:rsidR="00DC357E" w:rsidRDefault="00DC357E">
      <w:pPr>
        <w:pStyle w:val="ConsPlusNormal"/>
        <w:ind w:firstLine="540"/>
        <w:jc w:val="both"/>
      </w:pPr>
      <w:r>
        <w:t xml:space="preserve">87. Технический регламент Таможенного союза </w:t>
      </w:r>
      <w:hyperlink r:id="rId93" w:history="1">
        <w:r>
          <w:rPr>
            <w:color w:val="0000FF"/>
          </w:rPr>
          <w:t>ТР ТС 022/2011</w:t>
        </w:r>
      </w:hyperlink>
      <w:r>
        <w:t xml:space="preserve"> "Пищевая продукция в части ее маркировки";</w:t>
      </w:r>
    </w:p>
    <w:p w:rsidR="00DC357E" w:rsidRDefault="00DC357E">
      <w:pPr>
        <w:pStyle w:val="ConsPlusNormal"/>
        <w:ind w:firstLine="540"/>
        <w:jc w:val="both"/>
      </w:pPr>
      <w:r>
        <w:t xml:space="preserve">88. Технический регламент Таможенного союза </w:t>
      </w:r>
      <w:hyperlink r:id="rId94" w:history="1">
        <w:r>
          <w:rPr>
            <w:color w:val="0000FF"/>
          </w:rPr>
          <w:t>ТР ТС 024/2011</w:t>
        </w:r>
      </w:hyperlink>
      <w:r>
        <w:t xml:space="preserve"> "Технический регламент на масложировую продукцию";</w:t>
      </w:r>
    </w:p>
    <w:p w:rsidR="00DC357E" w:rsidRDefault="00DC357E">
      <w:pPr>
        <w:pStyle w:val="ConsPlusNormal"/>
        <w:ind w:firstLine="540"/>
        <w:jc w:val="both"/>
      </w:pPr>
      <w:r>
        <w:t xml:space="preserve">89. </w:t>
      </w:r>
      <w:hyperlink r:id="rId95" w:history="1">
        <w:r>
          <w:rPr>
            <w:color w:val="0000FF"/>
          </w:rPr>
          <w:t>Приказ</w:t>
        </w:r>
      </w:hyperlink>
      <w:r>
        <w:t xml:space="preserve"> Минобразования России от 13 июля 1992 г. N 293 "Об утверждении нормативных документов по туристско-краеведческой деятельности";</w:t>
      </w:r>
    </w:p>
    <w:p w:rsidR="00DC357E" w:rsidRDefault="00DC357E">
      <w:pPr>
        <w:pStyle w:val="ConsPlusNormal"/>
        <w:ind w:firstLine="540"/>
        <w:jc w:val="both"/>
      </w:pPr>
      <w:r>
        <w:t xml:space="preserve">90. </w:t>
      </w:r>
      <w:hyperlink r:id="rId96" w:history="1">
        <w:r>
          <w:rPr>
            <w:color w:val="0000FF"/>
          </w:rPr>
          <w:t>Приказ</w:t>
        </w:r>
      </w:hyperlink>
      <w:r>
        <w:t xml:space="preserve"> Минобразования России от 23 марта 1998 г. N 769 "О развитии системы подготовки кадров детско-юношеского туризма".</w:t>
      </w: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jc w:val="both"/>
      </w:pPr>
    </w:p>
    <w:p w:rsidR="00DC357E" w:rsidRDefault="00DC35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E7C" w:rsidRDefault="00EA3E7C"/>
    <w:sectPr w:rsidR="00EA3E7C" w:rsidSect="0020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DC357E"/>
    <w:rsid w:val="00655BF0"/>
    <w:rsid w:val="00A0623F"/>
    <w:rsid w:val="00DC357E"/>
    <w:rsid w:val="00EA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57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57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57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350CD4F467082F2E12A67D910C655F266DECE7A4B16C148811C130FEDE1E5K" TargetMode="External"/><Relationship Id="rId21" Type="http://schemas.openxmlformats.org/officeDocument/2006/relationships/hyperlink" Target="consultantplus://offline/ref=3350CD4F467082F2E12A67D910C655F265D6C9784B13C148811C130FEDE1E5K" TargetMode="External"/><Relationship Id="rId34" Type="http://schemas.openxmlformats.org/officeDocument/2006/relationships/hyperlink" Target="consultantplus://offline/ref=3350CD4F467082F2E12A67D910C655F266DECA7F471EC148811C130FEDE1E5K" TargetMode="External"/><Relationship Id="rId42" Type="http://schemas.openxmlformats.org/officeDocument/2006/relationships/hyperlink" Target="consultantplus://offline/ref=3350CD4F467082F2E12A67D910C655F265D6CD7F4A16C148811C130FEDE1E5K" TargetMode="External"/><Relationship Id="rId47" Type="http://schemas.openxmlformats.org/officeDocument/2006/relationships/hyperlink" Target="consultantplus://offline/ref=3350CD4F467082F2E12A67D910C655F265D9CE75451EC148811C130FEDE1E5K" TargetMode="External"/><Relationship Id="rId50" Type="http://schemas.openxmlformats.org/officeDocument/2006/relationships/hyperlink" Target="consultantplus://offline/ref=3350CD4F467082F2E12A6EC017C655F260DEC97F4211C148811C130FEDE1E5K" TargetMode="External"/><Relationship Id="rId55" Type="http://schemas.openxmlformats.org/officeDocument/2006/relationships/hyperlink" Target="consultantplus://offline/ref=3350CD4F467082F2E12A67D910C655F261DCCB7A411C9C4289451F0DEEEAK" TargetMode="External"/><Relationship Id="rId63" Type="http://schemas.openxmlformats.org/officeDocument/2006/relationships/hyperlink" Target="consultantplus://offline/ref=3350CD4F467082F2E12A67D910C655F266DECF7A4413C148811C130FEDE1E5K" TargetMode="External"/><Relationship Id="rId68" Type="http://schemas.openxmlformats.org/officeDocument/2006/relationships/hyperlink" Target="consultantplus://offline/ref=3350CD4F467082F2E12A67D910C655F265D6CC744011C148811C130FEDE1E5K" TargetMode="External"/><Relationship Id="rId76" Type="http://schemas.openxmlformats.org/officeDocument/2006/relationships/hyperlink" Target="consultantplus://offline/ref=3350CD4F467082F2E12A67D910C655F265D8CB7B4413C148811C130FEDE1E5K" TargetMode="External"/><Relationship Id="rId84" Type="http://schemas.openxmlformats.org/officeDocument/2006/relationships/hyperlink" Target="consultantplus://offline/ref=3350CD4F467082F2E12A67D910C655F265D7C97D4216C148811C130FEDE1E5K" TargetMode="External"/><Relationship Id="rId89" Type="http://schemas.openxmlformats.org/officeDocument/2006/relationships/hyperlink" Target="consultantplus://offline/ref=3350CD4F467082F2E12A67D910C655F265DCCF7E4B17C148811C130FED15527BB13757FD8D4803BCE1E3K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3350CD4F467082F2E12A67D910C655F266DEC87D461FC148811C130FEDE1E5K" TargetMode="External"/><Relationship Id="rId71" Type="http://schemas.openxmlformats.org/officeDocument/2006/relationships/hyperlink" Target="consultantplus://offline/ref=3350CD4F467082F2E12A67D910C655F265D6C8754417C148811C130FEDE1E5K" TargetMode="External"/><Relationship Id="rId92" Type="http://schemas.openxmlformats.org/officeDocument/2006/relationships/hyperlink" Target="consultantplus://offline/ref=3350CD4F467082F2E12A67D910C655F265D6CE7A4711C148811C130FED15527BB13757FD8D4803BFE1E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50CD4F467082F2E12A67D910C655F266DFCE754612C148811C130FEDE1E5K" TargetMode="External"/><Relationship Id="rId29" Type="http://schemas.openxmlformats.org/officeDocument/2006/relationships/hyperlink" Target="consultantplus://offline/ref=3350CD4F467082F2E12A67D910C655F266DECD744116C148811C130FEDE1E5K" TargetMode="External"/><Relationship Id="rId11" Type="http://schemas.openxmlformats.org/officeDocument/2006/relationships/hyperlink" Target="consultantplus://offline/ref=3350CD4F467082F2E12A67D910C655F266DEC77D4112C148811C130FEDE1E5K" TargetMode="External"/><Relationship Id="rId24" Type="http://schemas.openxmlformats.org/officeDocument/2006/relationships/hyperlink" Target="consultantplus://offline/ref=3350CD4F467082F2E12A67D910C655F266DFCB7B451FC148811C130FEDE1E5K" TargetMode="External"/><Relationship Id="rId32" Type="http://schemas.openxmlformats.org/officeDocument/2006/relationships/hyperlink" Target="consultantplus://offline/ref=3350CD4F467082F2E12A67D910C655F265D8C77E4A11C148811C130FEDE1E5K" TargetMode="External"/><Relationship Id="rId37" Type="http://schemas.openxmlformats.org/officeDocument/2006/relationships/hyperlink" Target="consultantplus://offline/ref=3350CD4F467082F2E12A67D910C655F266DECB7F4717C148811C130FEDE1E5K" TargetMode="External"/><Relationship Id="rId40" Type="http://schemas.openxmlformats.org/officeDocument/2006/relationships/hyperlink" Target="consultantplus://offline/ref=3350CD4F467082F2E12A67D910C655F263D6CC79471C9C4289451F0DEEEAK" TargetMode="External"/><Relationship Id="rId45" Type="http://schemas.openxmlformats.org/officeDocument/2006/relationships/hyperlink" Target="consultantplus://offline/ref=3350CD4F467082F2E12A67D910C655F265DDCC744A1EC148811C130FEDE1E5K" TargetMode="External"/><Relationship Id="rId53" Type="http://schemas.openxmlformats.org/officeDocument/2006/relationships/hyperlink" Target="consultantplus://offline/ref=3350CD4F467082F2E12A6EC017C655F262DEC778411FC148811C130FEDE1E5K" TargetMode="External"/><Relationship Id="rId58" Type="http://schemas.openxmlformats.org/officeDocument/2006/relationships/hyperlink" Target="consultantplus://offline/ref=3350CD4F467082F2E12A67D910C655F266DFC77C4517C148811C130FEDE1E5K" TargetMode="External"/><Relationship Id="rId66" Type="http://schemas.openxmlformats.org/officeDocument/2006/relationships/hyperlink" Target="consultantplus://offline/ref=3350CD4F467082F2E12A67D910C655F265D7C87B4B1EC148811C130FEDE1E5K" TargetMode="External"/><Relationship Id="rId74" Type="http://schemas.openxmlformats.org/officeDocument/2006/relationships/hyperlink" Target="consultantplus://offline/ref=3350CD4F467082F2E12A67D910C655F265D8CE75461EC148811C130FEDE1E5K" TargetMode="External"/><Relationship Id="rId79" Type="http://schemas.openxmlformats.org/officeDocument/2006/relationships/hyperlink" Target="consultantplus://offline/ref=3350CD4F467082F2E12A67D910C655F265D6CC7E4217C148811C130FEDE1E5K" TargetMode="External"/><Relationship Id="rId87" Type="http://schemas.openxmlformats.org/officeDocument/2006/relationships/hyperlink" Target="consultantplus://offline/ref=3350CD4F467082F2E12A67D910C655F265D9CD7F4415C148811C130FEDE1E5K" TargetMode="External"/><Relationship Id="rId5" Type="http://schemas.openxmlformats.org/officeDocument/2006/relationships/hyperlink" Target="consultantplus://offline/ref=3350CD4F467082F2E12A67D910C655F266DFC774451FC148811C130FED15527BB13757FD8D4801BDE1E2K" TargetMode="External"/><Relationship Id="rId61" Type="http://schemas.openxmlformats.org/officeDocument/2006/relationships/hyperlink" Target="consultantplus://offline/ref=3350CD4F467082F2E12A67D910C655F266DEC8754215C148811C130FEDE1E5K" TargetMode="External"/><Relationship Id="rId82" Type="http://schemas.openxmlformats.org/officeDocument/2006/relationships/hyperlink" Target="consultantplus://offline/ref=3350CD4F467082F2E12A67D910C655F265D6CD794A12C148811C130FEDE1E5K" TargetMode="External"/><Relationship Id="rId90" Type="http://schemas.openxmlformats.org/officeDocument/2006/relationships/hyperlink" Target="consultantplus://offline/ref=3350CD4F467082F2E12A67D910C655F265DACD7E4113C148811C130FED15527BB13757FD8D4803BCE1E4K" TargetMode="External"/><Relationship Id="rId95" Type="http://schemas.openxmlformats.org/officeDocument/2006/relationships/hyperlink" Target="consultantplus://offline/ref=3350CD4F467082F2E12A6EC017C655F267DFCF7E461EC148811C130FEDE1E5K" TargetMode="External"/><Relationship Id="rId19" Type="http://schemas.openxmlformats.org/officeDocument/2006/relationships/hyperlink" Target="consultantplus://offline/ref=3350CD4F467082F2E12A67D910C655F266DFCF7C4A13C148811C130FEDE1E5K" TargetMode="External"/><Relationship Id="rId14" Type="http://schemas.openxmlformats.org/officeDocument/2006/relationships/hyperlink" Target="consultantplus://offline/ref=3350CD4F467082F2E12A67D910C655F266DFCE7F4017C148811C130FEDE1E5K" TargetMode="External"/><Relationship Id="rId22" Type="http://schemas.openxmlformats.org/officeDocument/2006/relationships/hyperlink" Target="consultantplus://offline/ref=3350CD4F467082F2E12A67D910C655F266DEC77D4715C148811C130FEDE1E5K" TargetMode="External"/><Relationship Id="rId27" Type="http://schemas.openxmlformats.org/officeDocument/2006/relationships/hyperlink" Target="consultantplus://offline/ref=3350CD4F467082F2E12A67D910C655F266DECD744613C148811C130FEDE1E5K" TargetMode="External"/><Relationship Id="rId30" Type="http://schemas.openxmlformats.org/officeDocument/2006/relationships/hyperlink" Target="consultantplus://offline/ref=3350CD4F467082F2E12A67D910C655F265DFC77A4411C148811C130FEDE1E5K" TargetMode="External"/><Relationship Id="rId35" Type="http://schemas.openxmlformats.org/officeDocument/2006/relationships/hyperlink" Target="consultantplus://offline/ref=3350CD4F467082F2E12A67D910C655F266DEC77F4B1FC148811C130FEDE1E5K" TargetMode="External"/><Relationship Id="rId43" Type="http://schemas.openxmlformats.org/officeDocument/2006/relationships/hyperlink" Target="consultantplus://offline/ref=3350CD4F467082F2E12A67D910C655F265D9CE794710C148811C130FEDE1E5K" TargetMode="External"/><Relationship Id="rId48" Type="http://schemas.openxmlformats.org/officeDocument/2006/relationships/hyperlink" Target="consultantplus://offline/ref=3350CD4F467082F2E12A67D910C655F260DECE74401C9C4289451F0DEEEAK" TargetMode="External"/><Relationship Id="rId56" Type="http://schemas.openxmlformats.org/officeDocument/2006/relationships/hyperlink" Target="consultantplus://offline/ref=3350CD4F467082F2E12A67D910C655F265D6C67F4511C148811C130FEDE1E5K" TargetMode="External"/><Relationship Id="rId64" Type="http://schemas.openxmlformats.org/officeDocument/2006/relationships/hyperlink" Target="consultantplus://offline/ref=3350CD4F467082F2E12A67D910C655F266DECF79461EC148811C130FEDE1E5K" TargetMode="External"/><Relationship Id="rId69" Type="http://schemas.openxmlformats.org/officeDocument/2006/relationships/hyperlink" Target="consultantplus://offline/ref=3350CD4F467082F2E12A67D910C655F265D7CE7A461FC148811C130FEDE1E5K" TargetMode="External"/><Relationship Id="rId77" Type="http://schemas.openxmlformats.org/officeDocument/2006/relationships/hyperlink" Target="consultantplus://offline/ref=3350CD4F467082F2E12A67D910C655F265D7CA794513C148811C130FEDE1E5K" TargetMode="External"/><Relationship Id="rId8" Type="http://schemas.openxmlformats.org/officeDocument/2006/relationships/hyperlink" Target="consultantplus://offline/ref=3350CD4F467082F2E12A67D910C655F266DEC87D4116C148811C130FEDE1E5K" TargetMode="External"/><Relationship Id="rId51" Type="http://schemas.openxmlformats.org/officeDocument/2006/relationships/hyperlink" Target="consultantplus://offline/ref=3350CD4F467082F2E12A64CC09C655F267D7C77E4941964AD0491DE0EAK" TargetMode="External"/><Relationship Id="rId72" Type="http://schemas.openxmlformats.org/officeDocument/2006/relationships/hyperlink" Target="consultantplus://offline/ref=3350CD4F467082F2E12A67D910C655F265D7CD794510C148811C130FEDE1E5K" TargetMode="External"/><Relationship Id="rId80" Type="http://schemas.openxmlformats.org/officeDocument/2006/relationships/hyperlink" Target="consultantplus://offline/ref=3350CD4F467082F2E12A67D910C655F265D7C97D4215C148811C130FEDE1E5K" TargetMode="External"/><Relationship Id="rId85" Type="http://schemas.openxmlformats.org/officeDocument/2006/relationships/hyperlink" Target="consultantplus://offline/ref=3350CD4F467082F2E12A67D910C655F265D6C87E4015C148811C130FEDE1E5K" TargetMode="External"/><Relationship Id="rId93" Type="http://schemas.openxmlformats.org/officeDocument/2006/relationships/hyperlink" Target="consultantplus://offline/ref=3350CD4F467082F2E12A67D910C655F265DDCA7A4313C148811C130FED15527BB13757FD8D4803BCE1EBK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350CD4F467082F2E12A67D910C655F266DFCE744017C148811C130FEDE1E5K" TargetMode="External"/><Relationship Id="rId17" Type="http://schemas.openxmlformats.org/officeDocument/2006/relationships/hyperlink" Target="consultantplus://offline/ref=3350CD4F467082F2E12A67D910C655F265D7CC754015C148811C130FEDE1E5K" TargetMode="External"/><Relationship Id="rId25" Type="http://schemas.openxmlformats.org/officeDocument/2006/relationships/hyperlink" Target="consultantplus://offline/ref=3350CD4F467082F2E12A67D910C655F265DBC67B431EC148811C130FEDE1E5K" TargetMode="External"/><Relationship Id="rId33" Type="http://schemas.openxmlformats.org/officeDocument/2006/relationships/hyperlink" Target="consultantplus://offline/ref=3350CD4F467082F2E12A67D910C655F266DDCE7D4617C148811C130FEDE1E5K" TargetMode="External"/><Relationship Id="rId38" Type="http://schemas.openxmlformats.org/officeDocument/2006/relationships/hyperlink" Target="consultantplus://offline/ref=3350CD4F467082F2E12A67D910C655F266DECB7F4716C148811C130FEDE1E5K" TargetMode="External"/><Relationship Id="rId46" Type="http://schemas.openxmlformats.org/officeDocument/2006/relationships/hyperlink" Target="consultantplus://offline/ref=3350CD4F467082F2E12A67D910C655F265DAC7744616C148811C130FEDE1E5K" TargetMode="External"/><Relationship Id="rId59" Type="http://schemas.openxmlformats.org/officeDocument/2006/relationships/hyperlink" Target="consultantplus://offline/ref=3350CD4F467082F2E12A67D910C655F266DECB7F4612C148811C130FEDE1E5K" TargetMode="External"/><Relationship Id="rId67" Type="http://schemas.openxmlformats.org/officeDocument/2006/relationships/hyperlink" Target="consultantplus://offline/ref=3350CD4F467082F2E12A67D910C655F265D7C87B4410C148811C130FEDE1E5K" TargetMode="External"/><Relationship Id="rId20" Type="http://schemas.openxmlformats.org/officeDocument/2006/relationships/hyperlink" Target="consultantplus://offline/ref=3350CD4F467082F2E12A67D910C655F266DECE7C4712C148811C130FEDE1E5K" TargetMode="External"/><Relationship Id="rId41" Type="http://schemas.openxmlformats.org/officeDocument/2006/relationships/hyperlink" Target="consultantplus://offline/ref=3350CD4F467082F2E12A67D910C655F266DECB7F4714C148811C130FEDE1E5K" TargetMode="External"/><Relationship Id="rId54" Type="http://schemas.openxmlformats.org/officeDocument/2006/relationships/hyperlink" Target="consultantplus://offline/ref=3350CD4F467082F2E12A67D910C655F266DFC77B4117C148811C130FEDE1E5K" TargetMode="External"/><Relationship Id="rId62" Type="http://schemas.openxmlformats.org/officeDocument/2006/relationships/hyperlink" Target="consultantplus://offline/ref=3350CD4F467082F2E12A67D910C655F266DECF794217C148811C130FEDE1E5K" TargetMode="External"/><Relationship Id="rId70" Type="http://schemas.openxmlformats.org/officeDocument/2006/relationships/hyperlink" Target="consultantplus://offline/ref=3350CD4F467082F2E12A67D910C655F265D6C7784B1FC148811C130FEDE1E5K" TargetMode="External"/><Relationship Id="rId75" Type="http://schemas.openxmlformats.org/officeDocument/2006/relationships/hyperlink" Target="consultantplus://offline/ref=3350CD4F467082F2E12A67D910C655F265D8CB754217C148811C130FEDE1E5K" TargetMode="External"/><Relationship Id="rId83" Type="http://schemas.openxmlformats.org/officeDocument/2006/relationships/hyperlink" Target="consultantplus://offline/ref=3350CD4F467082F2E12A67D910C655F266DFCC7D4216C148811C130FEDE1E5K" TargetMode="External"/><Relationship Id="rId88" Type="http://schemas.openxmlformats.org/officeDocument/2006/relationships/hyperlink" Target="consultantplus://offline/ref=3350CD4F467082F2E12A67D910C655F265D9CA784010C148811C130FED15527BB13757FD8D4803B9E1EAK" TargetMode="External"/><Relationship Id="rId91" Type="http://schemas.openxmlformats.org/officeDocument/2006/relationships/hyperlink" Target="consultantplus://offline/ref=3350CD4F467082F2E12A67D910C655F265DACD7E4A1EC148811C130FED15527BB13757FD8D4803BCE1E0K" TargetMode="External"/><Relationship Id="rId96" Type="http://schemas.openxmlformats.org/officeDocument/2006/relationships/hyperlink" Target="consultantplus://offline/ref=3350CD4F467082F2E12A6EC017C655F267DDCF74411EC148811C130FEDE1E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50CD4F467082F2E12A67D910C655F266DEC87D4716C148811C130FEDE1E5K" TargetMode="External"/><Relationship Id="rId15" Type="http://schemas.openxmlformats.org/officeDocument/2006/relationships/hyperlink" Target="consultantplus://offline/ref=3350CD4F467082F2E12A67D910C655F265D8CD7E4412C148811C130FEDE1E5K" TargetMode="External"/><Relationship Id="rId23" Type="http://schemas.openxmlformats.org/officeDocument/2006/relationships/hyperlink" Target="consultantplus://offline/ref=3350CD4F467082F2E12A67D910C655F266DFCE744513C148811C130FEDE1E5K" TargetMode="External"/><Relationship Id="rId28" Type="http://schemas.openxmlformats.org/officeDocument/2006/relationships/hyperlink" Target="consultantplus://offline/ref=3350CD4F467082F2E12A67D910C655F266DECC7A4A1FC148811C130FEDE1E5K" TargetMode="External"/><Relationship Id="rId36" Type="http://schemas.openxmlformats.org/officeDocument/2006/relationships/hyperlink" Target="consultantplus://offline/ref=3350CD4F467082F2E12A67D910C655F266DFCC7F4511C148811C130FEDE1E5K" TargetMode="External"/><Relationship Id="rId49" Type="http://schemas.openxmlformats.org/officeDocument/2006/relationships/hyperlink" Target="consultantplus://offline/ref=3350CD4F467082F2E12A6EC017C655F261DCCC744014C148811C130FEDE1E5K" TargetMode="External"/><Relationship Id="rId57" Type="http://schemas.openxmlformats.org/officeDocument/2006/relationships/hyperlink" Target="consultantplus://offline/ref=3350CD4F467082F2E12A67D910C655F266DECB784610C148811C130FEDE1E5K" TargetMode="External"/><Relationship Id="rId10" Type="http://schemas.openxmlformats.org/officeDocument/2006/relationships/hyperlink" Target="consultantplus://offline/ref=3350CD4F467082F2E12A67D910C655F266DECB794413C148811C130FEDE1E5K" TargetMode="External"/><Relationship Id="rId31" Type="http://schemas.openxmlformats.org/officeDocument/2006/relationships/hyperlink" Target="consultantplus://offline/ref=3350CD4F467082F2E12A67D910C655F266DEC77D4015C148811C130FEDE1E5K" TargetMode="External"/><Relationship Id="rId44" Type="http://schemas.openxmlformats.org/officeDocument/2006/relationships/hyperlink" Target="consultantplus://offline/ref=3350CD4F467082F2E12A67D910C655F262DACE75451C9C4289451F0DEEEAK" TargetMode="External"/><Relationship Id="rId52" Type="http://schemas.openxmlformats.org/officeDocument/2006/relationships/hyperlink" Target="consultantplus://offline/ref=3350CD4F467082F2E12A6EC017C655F261DDC87D4510C148811C130FEDE1E5K" TargetMode="External"/><Relationship Id="rId60" Type="http://schemas.openxmlformats.org/officeDocument/2006/relationships/hyperlink" Target="consultantplus://offline/ref=3350CD4F467082F2E12A67D910C655F265D8CA754714C148811C130FEDE1E5K" TargetMode="External"/><Relationship Id="rId65" Type="http://schemas.openxmlformats.org/officeDocument/2006/relationships/hyperlink" Target="consultantplus://offline/ref=3350CD4F467082F2E12A67D910C655F266DECF794011C148811C130FEDE1E5K" TargetMode="External"/><Relationship Id="rId73" Type="http://schemas.openxmlformats.org/officeDocument/2006/relationships/hyperlink" Target="consultantplus://offline/ref=3350CD4F467082F2E12A67D910C655F265D9C97E4A15C148811C130FEDE1E5K" TargetMode="External"/><Relationship Id="rId78" Type="http://schemas.openxmlformats.org/officeDocument/2006/relationships/hyperlink" Target="consultantplus://offline/ref=3350CD4F467082F2E12A67D910C655F265D7CA79441FC148811C130FEDE1E5K" TargetMode="External"/><Relationship Id="rId81" Type="http://schemas.openxmlformats.org/officeDocument/2006/relationships/hyperlink" Target="consultantplus://offline/ref=3350CD4F467082F2E12A67D910C655F265D6CA7D4511C148811C130FEDE1E5K" TargetMode="External"/><Relationship Id="rId86" Type="http://schemas.openxmlformats.org/officeDocument/2006/relationships/hyperlink" Target="consultantplus://offline/ref=3350CD4F467082F2E12A67D910C655F260DCC878461C9C4289451F0DEEEAK" TargetMode="External"/><Relationship Id="rId94" Type="http://schemas.openxmlformats.org/officeDocument/2006/relationships/hyperlink" Target="consultantplus://offline/ref=3350CD4F467082F2E12A67D910C655F265D6C974461EC148811C130FED15527BB13757FD8D4803BEE1E2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350CD4F467082F2E12A67D910C655F266DEC87D4114C148811C130FEDE1E5K" TargetMode="External"/><Relationship Id="rId13" Type="http://schemas.openxmlformats.org/officeDocument/2006/relationships/hyperlink" Target="consultantplus://offline/ref=3350CD4F467082F2E12A67D910C655F266DEC77D4612C148811C130FEDE1E5K" TargetMode="External"/><Relationship Id="rId18" Type="http://schemas.openxmlformats.org/officeDocument/2006/relationships/hyperlink" Target="consultantplus://offline/ref=3350CD4F467082F2E12A67D910C655F266DEC77D4313C148811C130FEDE1E5K" TargetMode="External"/><Relationship Id="rId39" Type="http://schemas.openxmlformats.org/officeDocument/2006/relationships/hyperlink" Target="consultantplus://offline/ref=3350CD4F467082F2E12A67D910C655F266DECB7F4715C148811C130FEDE1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4452</Words>
  <Characters>25379</Characters>
  <Application>Microsoft Office Word</Application>
  <DocSecurity>0</DocSecurity>
  <Lines>211</Lines>
  <Paragraphs>59</Paragraphs>
  <ScaleCrop>false</ScaleCrop>
  <Company>mono</Company>
  <LinksUpToDate>false</LinksUpToDate>
  <CharactersWithSpaces>29772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</dc:creator>
  <cp:keywords/>
  <dc:description/>
  <cp:lastModifiedBy>kiryanova</cp:lastModifiedBy>
  <cp:revision>1</cp:revision>
  <dcterms:created xsi:type="dcterms:W3CDTF">2017-07-27T10:04:00Z</dcterms:created>
  <dcterms:modified xsi:type="dcterms:W3CDTF">2017-07-27T10:04:00Z</dcterms:modified>
</cp:coreProperties>
</file>